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45B" w:rsidRPr="006D6816" w:rsidRDefault="00E7045B" w:rsidP="00A20527">
      <w:pPr>
        <w:pStyle w:val="a3"/>
        <w:rPr>
          <w:b/>
          <w:bCs/>
        </w:rPr>
      </w:pPr>
      <w:r w:rsidRPr="006D6816">
        <w:rPr>
          <w:b/>
          <w:bCs/>
        </w:rPr>
        <w:t>Синдром диабетической стопы</w:t>
      </w:r>
      <w:r>
        <w:rPr>
          <w:b/>
          <w:bCs/>
        </w:rPr>
        <w:t>: как сохранить ноги?</w:t>
      </w:r>
    </w:p>
    <w:p w:rsidR="00E7045B" w:rsidRPr="00CC1B76" w:rsidRDefault="00E7045B" w:rsidP="00A20527">
      <w:pPr>
        <w:pStyle w:val="a3"/>
        <w:rPr>
          <w:b/>
          <w:bCs/>
          <w:i/>
          <w:iCs/>
          <w:color w:val="FF0000"/>
        </w:rPr>
      </w:pPr>
      <w:r w:rsidRPr="00CC1B76">
        <w:rPr>
          <w:b/>
          <w:bCs/>
          <w:i/>
          <w:iCs/>
          <w:color w:val="FF0000"/>
        </w:rPr>
        <w:t xml:space="preserve">Синдром диабетической стопы является наиболее частым осложнением сахарного диабета (СД). Примерно каждый третий, страдающий СД, уже имеет осложнения, не подозревая о своем заболевании. При каждой седьмой «большой» ампутации больной впервые узнает, что он страдает СД. А ведь проблемы с ногами начинаются не на следующий день после начала болезни и развиваются иногда спустя десятилетия. </w:t>
      </w:r>
    </w:p>
    <w:p w:rsidR="00E7045B" w:rsidRPr="00CC1B76" w:rsidRDefault="00E7045B" w:rsidP="00A20527">
      <w:pPr>
        <w:pStyle w:val="a3"/>
        <w:rPr>
          <w:color w:val="FF0000"/>
        </w:rPr>
      </w:pPr>
      <w:bookmarkStart w:id="0" w:name="_GoBack"/>
      <w:r w:rsidRPr="00CC1B76">
        <w:rPr>
          <w:i/>
          <w:iCs/>
          <w:color w:val="FF0000"/>
        </w:rPr>
        <w:t>Синдром диабетической стопы</w:t>
      </w:r>
      <w:r w:rsidRPr="00CC1B76">
        <w:rPr>
          <w:color w:val="FF0000"/>
        </w:rPr>
        <w:t xml:space="preserve"> – это поражение кожи, крупных и мелких сосудов, нервов, костей и мышц стопы. Эта патология вызвана токсическим действием повышенного уровня сахара в крови. </w:t>
      </w:r>
    </w:p>
    <w:p w:rsidR="00E7045B" w:rsidRPr="00CC1B76" w:rsidRDefault="00E7045B" w:rsidP="00A20527">
      <w:pPr>
        <w:pStyle w:val="a3"/>
        <w:rPr>
          <w:b/>
          <w:bCs/>
          <w:color w:val="FF0000"/>
        </w:rPr>
      </w:pPr>
      <w:r w:rsidRPr="00CC1B76">
        <w:rPr>
          <w:b/>
          <w:bCs/>
          <w:color w:val="FF0000"/>
        </w:rPr>
        <w:t xml:space="preserve">ПРИЧИНЫ ВОЗНИКНОВЕНИЯ СИНДРОМА ДИАБЕТИЧЕСКОЙ СТОПЫ </w:t>
      </w:r>
    </w:p>
    <w:p w:rsidR="00E7045B" w:rsidRPr="00CC1B76" w:rsidRDefault="00E7045B" w:rsidP="00A20527">
      <w:pPr>
        <w:pStyle w:val="a3"/>
        <w:rPr>
          <w:color w:val="FF0000"/>
        </w:rPr>
      </w:pPr>
      <w:r w:rsidRPr="00CC1B76">
        <w:rPr>
          <w:color w:val="FF0000"/>
        </w:rPr>
        <w:t xml:space="preserve">Синдром возникает как позднее осложнение СД, когда длительное повышение количества глюкозы в крови губительно действует на крупные и мелкие сосуды, нервную, костно-мышечную ткань. Таким образом, при СД страдают многие органы и системы. При этом нижние конечности, а особенно стопы и лодыжки, хуже </w:t>
      </w:r>
      <w:proofErr w:type="spellStart"/>
      <w:r w:rsidRPr="00CC1B76">
        <w:rPr>
          <w:color w:val="FF0000"/>
        </w:rPr>
        <w:t>кровоснабжаются</w:t>
      </w:r>
      <w:proofErr w:type="spellEnd"/>
      <w:r w:rsidRPr="00CC1B76">
        <w:rPr>
          <w:color w:val="FF0000"/>
        </w:rPr>
        <w:t xml:space="preserve"> из-за их удаленности от сердца. При длительном воздействии повышенного уровня сахара на нервные окончания нижних конечностей возникает диабетическая </w:t>
      </w:r>
      <w:proofErr w:type="spellStart"/>
      <w:r w:rsidRPr="00CC1B76">
        <w:rPr>
          <w:color w:val="FF0000"/>
        </w:rPr>
        <w:t>нейропатия</w:t>
      </w:r>
      <w:proofErr w:type="spellEnd"/>
      <w:r w:rsidRPr="00CC1B76">
        <w:rPr>
          <w:color w:val="FF0000"/>
        </w:rPr>
        <w:t xml:space="preserve">. Она ведет к снижению болевой чувствительности: небольшие повреждения кожи стоп не ощущаются пациентом и очень медленно заживают. К тому же на ноги приходится большая нагрузка при ходьбе, мешающая быстрому заживлению. </w:t>
      </w:r>
    </w:p>
    <w:p w:rsidR="00E7045B" w:rsidRPr="00CC1B76" w:rsidRDefault="00E7045B" w:rsidP="00A20527">
      <w:pPr>
        <w:pStyle w:val="a3"/>
        <w:rPr>
          <w:b/>
          <w:bCs/>
          <w:color w:val="FF0000"/>
        </w:rPr>
      </w:pPr>
      <w:r w:rsidRPr="00CC1B76">
        <w:rPr>
          <w:b/>
          <w:bCs/>
          <w:color w:val="FF0000"/>
        </w:rPr>
        <w:t xml:space="preserve">ПРОФИЛАКТИКА СИНДРОМА ДИАБЕТИЧЕСКОЙ СТОПЫ </w:t>
      </w:r>
    </w:p>
    <w:p w:rsidR="00E7045B" w:rsidRPr="00CC1B76" w:rsidRDefault="00E7045B" w:rsidP="00A20527">
      <w:pPr>
        <w:pStyle w:val="a3"/>
        <w:rPr>
          <w:color w:val="FF0000"/>
        </w:rPr>
      </w:pPr>
      <w:r w:rsidRPr="00CC1B76">
        <w:rPr>
          <w:color w:val="FF0000"/>
        </w:rPr>
        <w:t xml:space="preserve">В основе профилактики диабетической стопы лежит </w:t>
      </w:r>
      <w:r w:rsidR="00FE13B8" w:rsidRPr="00CC1B76">
        <w:rPr>
          <w:color w:val="FF0000"/>
          <w:lang w:val="uk-UA"/>
        </w:rPr>
        <w:t>в</w:t>
      </w:r>
      <w:r w:rsidR="00FE13B8" w:rsidRPr="00CC1B76">
        <w:rPr>
          <w:color w:val="FF0000"/>
        </w:rPr>
        <w:t>ы</w:t>
      </w:r>
      <w:proofErr w:type="spellStart"/>
      <w:r w:rsidR="00FE13B8" w:rsidRPr="00CC1B76">
        <w:rPr>
          <w:color w:val="FF0000"/>
          <w:lang w:val="uk-UA"/>
        </w:rPr>
        <w:t>полнение</w:t>
      </w:r>
      <w:proofErr w:type="spellEnd"/>
      <w:r w:rsidR="00FE13B8" w:rsidRPr="00CC1B76">
        <w:rPr>
          <w:color w:val="FF0000"/>
          <w:lang w:val="uk-UA"/>
        </w:rPr>
        <w:t xml:space="preserve"> </w:t>
      </w:r>
      <w:r w:rsidRPr="00CC1B76">
        <w:rPr>
          <w:color w:val="FF0000"/>
        </w:rPr>
        <w:t>физически</w:t>
      </w:r>
      <w:r w:rsidR="00FE13B8" w:rsidRPr="00CC1B76">
        <w:rPr>
          <w:color w:val="FF0000"/>
        </w:rPr>
        <w:t>х упражнений</w:t>
      </w:r>
      <w:r w:rsidRPr="00CC1B76">
        <w:rPr>
          <w:color w:val="FF0000"/>
        </w:rPr>
        <w:t>, строг</w:t>
      </w:r>
      <w:r w:rsidR="00FE13B8" w:rsidRPr="00CC1B76">
        <w:rPr>
          <w:color w:val="FF0000"/>
        </w:rPr>
        <w:t>ое</w:t>
      </w:r>
      <w:r w:rsidRPr="00CC1B76">
        <w:rPr>
          <w:color w:val="FF0000"/>
        </w:rPr>
        <w:t xml:space="preserve"> соблюд</w:t>
      </w:r>
      <w:r w:rsidR="00FE13B8" w:rsidRPr="00CC1B76">
        <w:rPr>
          <w:color w:val="FF0000"/>
        </w:rPr>
        <w:t>ение</w:t>
      </w:r>
      <w:r w:rsidRPr="00CC1B76">
        <w:rPr>
          <w:color w:val="FF0000"/>
        </w:rPr>
        <w:t xml:space="preserve"> диет</w:t>
      </w:r>
      <w:r w:rsidR="00FE13B8" w:rsidRPr="00CC1B76">
        <w:rPr>
          <w:color w:val="FF0000"/>
        </w:rPr>
        <w:t>ы</w:t>
      </w:r>
      <w:r w:rsidRPr="00CC1B76">
        <w:rPr>
          <w:color w:val="FF0000"/>
        </w:rPr>
        <w:t xml:space="preserve"> и контроль уровня глюкозы в крови. Также следует своевременно посещать врача для контроля эффективности проводимого лечения и в случае необходимости – для пересмотра и замены препаратов. </w:t>
      </w:r>
    </w:p>
    <w:p w:rsidR="00E7045B" w:rsidRPr="00CC1B76" w:rsidRDefault="00E7045B" w:rsidP="00A20527">
      <w:pPr>
        <w:pStyle w:val="a3"/>
        <w:rPr>
          <w:color w:val="FF0000"/>
        </w:rPr>
      </w:pPr>
      <w:r w:rsidRPr="00CC1B76">
        <w:rPr>
          <w:color w:val="FF0000"/>
        </w:rPr>
        <w:t xml:space="preserve">Большую роль в профилактике осложнений СД играет и поддержание здоровья сосудов, что достигается посредством контроля уровня артериального давления – не выше 130/80 мм рт. ст., уровня холестерина в крови – не выше 4,5 </w:t>
      </w:r>
      <w:proofErr w:type="spellStart"/>
      <w:r w:rsidRPr="00CC1B76">
        <w:rPr>
          <w:color w:val="FF0000"/>
        </w:rPr>
        <w:t>ммоль</w:t>
      </w:r>
      <w:proofErr w:type="spellEnd"/>
      <w:r w:rsidRPr="00CC1B76">
        <w:rPr>
          <w:color w:val="FF0000"/>
        </w:rPr>
        <w:t xml:space="preserve">/л, полного отказа от курения, здоровой диеты и физической активности. </w:t>
      </w:r>
    </w:p>
    <w:p w:rsidR="00E7045B" w:rsidRPr="00CC1B76" w:rsidRDefault="00E7045B" w:rsidP="00A20527">
      <w:pPr>
        <w:pStyle w:val="a3"/>
        <w:rPr>
          <w:color w:val="FF0000"/>
        </w:rPr>
      </w:pPr>
      <w:r w:rsidRPr="00CC1B76">
        <w:rPr>
          <w:color w:val="FF0000"/>
        </w:rPr>
        <w:t xml:space="preserve">Кроме того, следует исключить вредные привычки – курение (может повысить риск ампутации в 2,5 раза), алкоголь, а также усилить контроль над избыточной массой тела. </w:t>
      </w:r>
    </w:p>
    <w:p w:rsidR="00E7045B" w:rsidRPr="00CC1B76" w:rsidRDefault="00E7045B" w:rsidP="00A20527">
      <w:pPr>
        <w:pStyle w:val="a3"/>
        <w:rPr>
          <w:color w:val="FF0000"/>
        </w:rPr>
      </w:pPr>
      <w:r w:rsidRPr="00CC1B76">
        <w:rPr>
          <w:color w:val="FF0000"/>
        </w:rPr>
        <w:lastRenderedPageBreak/>
        <w:t xml:space="preserve">К профилактическим мерам относится также уход за ногами, который отличается от обычных гигиенических процедур. Следует учитывать то, что при СД чувствительность стоп снижена, а любое, даже самое мелкое повреждение способно привести к серьезным последствиям. </w:t>
      </w:r>
    </w:p>
    <w:p w:rsidR="00E7045B" w:rsidRPr="00CC1B76" w:rsidRDefault="00E7045B" w:rsidP="00A20527">
      <w:pPr>
        <w:pStyle w:val="a3"/>
        <w:rPr>
          <w:color w:val="FF0000"/>
        </w:rPr>
      </w:pPr>
      <w:r w:rsidRPr="00CC1B76">
        <w:rPr>
          <w:color w:val="FF0000"/>
        </w:rPr>
        <w:t xml:space="preserve">Гимнастика для стоп, массаж и самомассаж помогут уменьшить болевые ощущения, восстановить чувствительность. Пример упражнений для стоп: потягивание носков на себя и от себя, разведение наружу и сведение стоп, круговые вращения стопами вправо и влево, сжимание пальцев ног в «кулачки» и разжимание. При массаже и самомассаже лучше использовать прием разминания, а не растирания. </w:t>
      </w:r>
    </w:p>
    <w:p w:rsidR="00E7045B" w:rsidRPr="00CC1B76" w:rsidRDefault="00E7045B" w:rsidP="00A20527">
      <w:pPr>
        <w:pStyle w:val="a3"/>
        <w:rPr>
          <w:b/>
          <w:bCs/>
          <w:color w:val="FF0000"/>
        </w:rPr>
      </w:pPr>
      <w:r w:rsidRPr="00CC1B76">
        <w:rPr>
          <w:b/>
          <w:bCs/>
          <w:color w:val="FF0000"/>
        </w:rPr>
        <w:t xml:space="preserve">ОСОБЕННОСТИ УХОДА ЗА НОГАМИ ПРИ СД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 xml:space="preserve">Обращаться к врачу следует при возникновении даже незначительного воспаления, так как оно может привести к серьезным последствиям.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 xml:space="preserve">Мыть ноги необходимо ежедневно, вытирать осторожно, не растирая. Нельзя забывать про межпальцевые промежутки – их тоже необходимо тщательно промывать и просушивать.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Каждый день нужно осматривать ноги, чтобы выявить порезы, царапины, волдыри, трещины и другие повреждения, через которые способна проникнуть инфекция. Подошвы можно осм</w:t>
      </w:r>
      <w:r w:rsidR="00FE13B8" w:rsidRPr="00CC1B76">
        <w:rPr>
          <w:color w:val="FF0000"/>
        </w:rPr>
        <w:t>а</w:t>
      </w:r>
      <w:r w:rsidRPr="00CC1B76">
        <w:rPr>
          <w:color w:val="FF0000"/>
        </w:rPr>
        <w:t xml:space="preserve">тривать при помощи зеркала. В случае пониженного зрения лучше попросить сделать это кого-либо из членов семьи.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Нельзя подвергать ноги действию очень низких или очень высоких температур. Если ноги мерзнут, лучше надеть носки, нельзя пользоваться грелками. Воду в ванной или тазу необходимо вначале потрогать рукой и убедиться, что она не слишком горячая.</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 xml:space="preserve">При травмах противопоказаны йод, спирт, марганцовка, зеленка – они обладают дубящими свойствами. Лучше обработать ссадины, порезы специальными средствами – </w:t>
      </w:r>
      <w:proofErr w:type="spellStart"/>
      <w:r w:rsidRPr="00CC1B76">
        <w:rPr>
          <w:color w:val="FF0000"/>
        </w:rPr>
        <w:t>хлоргексидином</w:t>
      </w:r>
      <w:proofErr w:type="spellEnd"/>
      <w:r w:rsidRPr="00CC1B76">
        <w:rPr>
          <w:color w:val="FF0000"/>
        </w:rPr>
        <w:t xml:space="preserve">, </w:t>
      </w:r>
      <w:proofErr w:type="spellStart"/>
      <w:r w:rsidRPr="00CC1B76">
        <w:rPr>
          <w:color w:val="FF0000"/>
        </w:rPr>
        <w:t>диоксидином</w:t>
      </w:r>
      <w:proofErr w:type="spellEnd"/>
      <w:r w:rsidRPr="00CC1B76">
        <w:rPr>
          <w:color w:val="FF0000"/>
        </w:rPr>
        <w:t>, в крайнем случае – 3</w:t>
      </w:r>
      <w:r w:rsidR="00FE13B8" w:rsidRPr="00CC1B76">
        <w:rPr>
          <w:color w:val="FF0000"/>
        </w:rPr>
        <w:t>-процентным</w:t>
      </w:r>
      <w:r w:rsidRPr="00CC1B76">
        <w:rPr>
          <w:color w:val="FF0000"/>
        </w:rPr>
        <w:t xml:space="preserve"> раствором перекиси водорода и наложить стерильную повязку.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 xml:space="preserve">Нельзя пользоваться препаратами и химическими веществами, размягчающими мозоли, удалять мозоли бритвой, скальпелем и другими режущими инструментами. Лучше пользоваться пемзой или пилками для ног.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lastRenderedPageBreak/>
        <w:t xml:space="preserve">Обрезать ногти следует только прямо, не закругляя уголки. Утолщенные ногти не срезать, а подпиливать. Если зрение плохое, лучше воспользоваться помощью членов семьи.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 xml:space="preserve">При сухости кожи ноги необходимо ежедневно смазывать жирным кремом (с содержанием облепихового, персикового масла), но межпальцевые промежутки смазывать нельзя.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 xml:space="preserve">Не рекомендуется давать в пользование личные носки и тапки, потому что таким образом очень часто передается грибковая инфекция. Носки или чулки нужно менять каждый день, носить только подходящие по размеру, избегать тугих резинок и </w:t>
      </w:r>
      <w:r w:rsidR="00FE13B8" w:rsidRPr="00CC1B76">
        <w:rPr>
          <w:color w:val="FF0000"/>
        </w:rPr>
        <w:t>зашитых</w:t>
      </w:r>
      <w:r w:rsidRPr="00CC1B76">
        <w:rPr>
          <w:color w:val="FF0000"/>
        </w:rPr>
        <w:t xml:space="preserve"> носков.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 xml:space="preserve">Осматривать обувь следует ежедневно, посторонние предметы в обуви, мятая стелька, порванная подкладка и т. п. могут привести к образованию мозолей и другим повреждениям. </w:t>
      </w:r>
    </w:p>
    <w:p w:rsidR="00E7045B" w:rsidRPr="00CC1B76" w:rsidRDefault="00E7045B" w:rsidP="00DA7EE6">
      <w:pPr>
        <w:pStyle w:val="a3"/>
        <w:numPr>
          <w:ilvl w:val="0"/>
          <w:numId w:val="3"/>
        </w:numPr>
        <w:tabs>
          <w:tab w:val="left" w:pos="851"/>
        </w:tabs>
        <w:ind w:left="0" w:firstLine="567"/>
        <w:rPr>
          <w:color w:val="FF0000"/>
        </w:rPr>
      </w:pPr>
      <w:r w:rsidRPr="00CC1B76">
        <w:rPr>
          <w:color w:val="FF0000"/>
        </w:rPr>
        <w:t xml:space="preserve">Обувь должна быть максимально удобной, хорошо сидеть на ноге. Нельзя покупать обувь, которую нужно разнашивать. При значительной деформации стоп потребуется специально изготовленная ортопедическая обувь. Уличную обувь нельзя надевать на босую ногу. Сандалии или босоножки, у которых ремешок проходит между пальцами, противопоказаны. Нельзя ходить босиком, особенно по нагретым поверхностям. </w:t>
      </w:r>
    </w:p>
    <w:p w:rsidR="00E7045B" w:rsidRPr="00CC1B76" w:rsidRDefault="00E7045B" w:rsidP="00A20527">
      <w:pPr>
        <w:pStyle w:val="a3"/>
        <w:rPr>
          <w:b/>
          <w:bCs/>
          <w:color w:val="FF0000"/>
        </w:rPr>
      </w:pPr>
      <w:r w:rsidRPr="00CC1B76">
        <w:rPr>
          <w:b/>
          <w:bCs/>
          <w:color w:val="FF0000"/>
        </w:rPr>
        <w:t xml:space="preserve">ОБУВЬ ДЛЯ ПАЦИЕНТОВ С ДИАБЕТИЧЕСКОЙ СТОПОЙ </w:t>
      </w:r>
    </w:p>
    <w:p w:rsidR="00E7045B" w:rsidRPr="00CC1B76" w:rsidRDefault="00E7045B" w:rsidP="00DA7EE6">
      <w:pPr>
        <w:pStyle w:val="a3"/>
        <w:tabs>
          <w:tab w:val="left" w:pos="851"/>
        </w:tabs>
        <w:rPr>
          <w:color w:val="FF0000"/>
        </w:rPr>
      </w:pPr>
      <w:r w:rsidRPr="00CC1B76">
        <w:rPr>
          <w:color w:val="FF0000"/>
        </w:rPr>
        <w:t xml:space="preserve">Профилактическая ортопедическая обувь может понадобиться не всем пациентам с СД, а тем, у кого имеются различные деформации стоп. Правильно подобранная обувь может в 2–3 раза снизить риск возникновения синдрома диабетической стопы. </w:t>
      </w:r>
    </w:p>
    <w:p w:rsidR="00E7045B" w:rsidRPr="00CC1B76" w:rsidRDefault="00E7045B" w:rsidP="00DA7EE6">
      <w:pPr>
        <w:pStyle w:val="a3"/>
        <w:tabs>
          <w:tab w:val="left" w:pos="851"/>
        </w:tabs>
        <w:ind w:left="567" w:firstLine="0"/>
        <w:rPr>
          <w:i/>
          <w:iCs/>
          <w:color w:val="FF0000"/>
        </w:rPr>
      </w:pPr>
      <w:r w:rsidRPr="00CC1B76">
        <w:rPr>
          <w:i/>
          <w:iCs/>
          <w:color w:val="FF0000"/>
        </w:rPr>
        <w:t xml:space="preserve">Что необходимо учитывать при выборе обуви? </w:t>
      </w:r>
    </w:p>
    <w:p w:rsidR="00E7045B" w:rsidRPr="00CC1B76" w:rsidRDefault="00E7045B" w:rsidP="00DA7EE6">
      <w:pPr>
        <w:pStyle w:val="a3"/>
        <w:numPr>
          <w:ilvl w:val="0"/>
          <w:numId w:val="4"/>
        </w:numPr>
        <w:tabs>
          <w:tab w:val="left" w:pos="851"/>
        </w:tabs>
        <w:ind w:left="0" w:firstLine="567"/>
        <w:rPr>
          <w:color w:val="FF0000"/>
        </w:rPr>
      </w:pPr>
      <w:r w:rsidRPr="00CC1B76">
        <w:rPr>
          <w:color w:val="FF0000"/>
        </w:rPr>
        <w:t xml:space="preserve">Минимальное количество швов. </w:t>
      </w:r>
    </w:p>
    <w:p w:rsidR="00E7045B" w:rsidRPr="00CC1B76" w:rsidRDefault="00E7045B" w:rsidP="00DA7EE6">
      <w:pPr>
        <w:pStyle w:val="a3"/>
        <w:numPr>
          <w:ilvl w:val="0"/>
          <w:numId w:val="4"/>
        </w:numPr>
        <w:tabs>
          <w:tab w:val="left" w:pos="851"/>
        </w:tabs>
        <w:ind w:left="0" w:firstLine="567"/>
        <w:rPr>
          <w:color w:val="FF0000"/>
        </w:rPr>
      </w:pPr>
      <w:r w:rsidRPr="00CC1B76">
        <w:rPr>
          <w:color w:val="FF0000"/>
        </w:rPr>
        <w:t xml:space="preserve">Ширина обуви не должна быть меньше ширины стопы. </w:t>
      </w:r>
    </w:p>
    <w:p w:rsidR="00E7045B" w:rsidRPr="00CC1B76" w:rsidRDefault="00E7045B" w:rsidP="00DA7EE6">
      <w:pPr>
        <w:pStyle w:val="a3"/>
        <w:numPr>
          <w:ilvl w:val="0"/>
          <w:numId w:val="4"/>
        </w:numPr>
        <w:tabs>
          <w:tab w:val="left" w:pos="851"/>
        </w:tabs>
        <w:ind w:left="0" w:firstLine="567"/>
        <w:rPr>
          <w:color w:val="FF0000"/>
        </w:rPr>
      </w:pPr>
      <w:r w:rsidRPr="00CC1B76">
        <w:rPr>
          <w:color w:val="FF0000"/>
        </w:rPr>
        <w:t xml:space="preserve">Объем должен регулироваться при помощи шнурков либо липучек. </w:t>
      </w:r>
    </w:p>
    <w:p w:rsidR="00E7045B" w:rsidRPr="00CC1B76" w:rsidRDefault="00E7045B" w:rsidP="00DA7EE6">
      <w:pPr>
        <w:pStyle w:val="a3"/>
        <w:numPr>
          <w:ilvl w:val="0"/>
          <w:numId w:val="4"/>
        </w:numPr>
        <w:tabs>
          <w:tab w:val="left" w:pos="851"/>
        </w:tabs>
        <w:ind w:left="0" w:firstLine="567"/>
        <w:rPr>
          <w:color w:val="FF0000"/>
        </w:rPr>
      </w:pPr>
      <w:r w:rsidRPr="00CC1B76">
        <w:rPr>
          <w:color w:val="FF0000"/>
        </w:rPr>
        <w:t xml:space="preserve">Материал верха и подкладки должен быть эластичным. </w:t>
      </w:r>
    </w:p>
    <w:p w:rsidR="00E7045B" w:rsidRPr="00CC1B76" w:rsidRDefault="00E7045B" w:rsidP="00DA7EE6">
      <w:pPr>
        <w:pStyle w:val="a3"/>
        <w:numPr>
          <w:ilvl w:val="0"/>
          <w:numId w:val="4"/>
        </w:numPr>
        <w:tabs>
          <w:tab w:val="left" w:pos="851"/>
        </w:tabs>
        <w:ind w:left="0" w:firstLine="567"/>
        <w:rPr>
          <w:color w:val="FF0000"/>
        </w:rPr>
      </w:pPr>
      <w:r w:rsidRPr="00CC1B76">
        <w:rPr>
          <w:color w:val="FF0000"/>
        </w:rPr>
        <w:t xml:space="preserve">В обуви должен быть дополнительный объем для возможности вложения ортопедической стельки (она должна быть толстой и мягкой, толщиной не менее 1 см). </w:t>
      </w:r>
    </w:p>
    <w:p w:rsidR="00E7045B" w:rsidRPr="00CC1B76" w:rsidRDefault="00E7045B" w:rsidP="00DA7EE6">
      <w:pPr>
        <w:pStyle w:val="a3"/>
        <w:numPr>
          <w:ilvl w:val="0"/>
          <w:numId w:val="4"/>
        </w:numPr>
        <w:tabs>
          <w:tab w:val="left" w:pos="851"/>
        </w:tabs>
        <w:ind w:left="0" w:firstLine="567"/>
        <w:rPr>
          <w:color w:val="FF0000"/>
        </w:rPr>
      </w:pPr>
      <w:r w:rsidRPr="00CC1B76">
        <w:rPr>
          <w:color w:val="FF0000"/>
        </w:rPr>
        <w:t xml:space="preserve">Передний край каблука должен быть скошен. </w:t>
      </w:r>
    </w:p>
    <w:p w:rsidR="00E7045B" w:rsidRPr="00CC1B76" w:rsidRDefault="00E7045B" w:rsidP="00DA7EE6">
      <w:pPr>
        <w:pStyle w:val="a3"/>
        <w:numPr>
          <w:ilvl w:val="0"/>
          <w:numId w:val="4"/>
        </w:numPr>
        <w:tabs>
          <w:tab w:val="left" w:pos="851"/>
        </w:tabs>
        <w:ind w:left="0" w:firstLine="567"/>
        <w:rPr>
          <w:color w:val="FF0000"/>
        </w:rPr>
      </w:pPr>
      <w:r w:rsidRPr="00CC1B76">
        <w:rPr>
          <w:color w:val="FF0000"/>
        </w:rPr>
        <w:lastRenderedPageBreak/>
        <w:t xml:space="preserve">Если отмечаются деформации стопы, рекомендуется обратиться за изготовлением индивидуальной пары стелек, срок службы которых составляет 6-12 месяцев и более. </w:t>
      </w:r>
    </w:p>
    <w:p w:rsidR="00E7045B" w:rsidRPr="00CC1B76" w:rsidRDefault="00E7045B" w:rsidP="00A20527">
      <w:pPr>
        <w:pStyle w:val="a3"/>
        <w:rPr>
          <w:b/>
          <w:bCs/>
          <w:color w:val="FF0000"/>
        </w:rPr>
      </w:pPr>
      <w:r w:rsidRPr="00CC1B76">
        <w:rPr>
          <w:b/>
          <w:bCs/>
          <w:color w:val="FF0000"/>
        </w:rPr>
        <w:t xml:space="preserve">Правила покупки и ношения обуви </w:t>
      </w:r>
    </w:p>
    <w:p w:rsidR="00E7045B" w:rsidRPr="00CC1B76" w:rsidRDefault="00E7045B" w:rsidP="00A53EA8">
      <w:pPr>
        <w:pStyle w:val="a3"/>
        <w:rPr>
          <w:color w:val="FF0000"/>
        </w:rPr>
      </w:pPr>
      <w:r w:rsidRPr="00CC1B76">
        <w:rPr>
          <w:color w:val="FF0000"/>
        </w:rPr>
        <w:t xml:space="preserve">1. Покупать обувь нужно во второй половине дня, когда ноги уже устали, отекли. Такая обувь подойдет вам наилучшим образом. </w:t>
      </w:r>
    </w:p>
    <w:p w:rsidR="00E7045B" w:rsidRPr="00CC1B76" w:rsidRDefault="00E7045B" w:rsidP="00A53EA8">
      <w:pPr>
        <w:pStyle w:val="a3"/>
        <w:rPr>
          <w:color w:val="FF0000"/>
        </w:rPr>
      </w:pPr>
      <w:r w:rsidRPr="00CC1B76">
        <w:rPr>
          <w:color w:val="FF0000"/>
        </w:rPr>
        <w:t xml:space="preserve">2. Обувь должна быть мягкой, удобной и хорошо сидеть на ноге, из натуральных материалов. Она не должна причинять дискомфорт при первой примерке и зажимать стопу. И никаких жестких, узких носков! Это травмирует пальцы и деформирует ногти, которые затем могут врасти в кожу. </w:t>
      </w:r>
    </w:p>
    <w:p w:rsidR="00E7045B" w:rsidRPr="00CC1B76" w:rsidRDefault="00E7045B" w:rsidP="00A20527">
      <w:pPr>
        <w:pStyle w:val="a3"/>
        <w:rPr>
          <w:color w:val="FF0000"/>
        </w:rPr>
      </w:pPr>
      <w:r w:rsidRPr="00CC1B76">
        <w:rPr>
          <w:color w:val="FF0000"/>
        </w:rPr>
        <w:t xml:space="preserve">3. Среди обуви своего размера лучше выбрать обувь с каблуком не выше 4 см (для женщин) и не меньше 1-2 см (для мужчин). Плоская подошва не рекомендуется: она так же, как и очень высокий каблук, способствует развитию плоскостопия, могут травмироваться сосуды, нервы, деформироваться стопа. </w:t>
      </w:r>
    </w:p>
    <w:p w:rsidR="00E7045B" w:rsidRPr="00CC1B76" w:rsidRDefault="00E7045B" w:rsidP="00A20527">
      <w:pPr>
        <w:pStyle w:val="a3"/>
        <w:rPr>
          <w:color w:val="FF0000"/>
        </w:rPr>
      </w:pPr>
      <w:r w:rsidRPr="00CC1B76">
        <w:rPr>
          <w:color w:val="FF0000"/>
        </w:rPr>
        <w:t>4. Примерьте обувь. Если вы чувствуете себя в ней некомфортно, откажитесь от покупки. Только что купленную обувь надевайте первые разы не дольше, чем на 1 час, чтобы избежать потертостей и мозолей.</w:t>
      </w:r>
    </w:p>
    <w:p w:rsidR="00E7045B" w:rsidRPr="00CC1B76" w:rsidRDefault="00E7045B" w:rsidP="00A20527">
      <w:pPr>
        <w:pStyle w:val="a3"/>
        <w:rPr>
          <w:color w:val="FF0000"/>
        </w:rPr>
      </w:pPr>
      <w:r w:rsidRPr="00CC1B76">
        <w:rPr>
          <w:color w:val="FF0000"/>
        </w:rPr>
        <w:t xml:space="preserve">5. Следует правильно шнуровать обувь – параллельно, а не перекрестно. </w:t>
      </w:r>
    </w:p>
    <w:p w:rsidR="00E7045B" w:rsidRPr="00CC1B76" w:rsidRDefault="00E7045B" w:rsidP="00A20527">
      <w:pPr>
        <w:pStyle w:val="a3"/>
        <w:rPr>
          <w:color w:val="FF0000"/>
        </w:rPr>
      </w:pPr>
      <w:r w:rsidRPr="00CC1B76">
        <w:rPr>
          <w:color w:val="FF0000"/>
        </w:rPr>
        <w:t xml:space="preserve">6. Никогда не надевайте обувь без носков. </w:t>
      </w:r>
    </w:p>
    <w:p w:rsidR="00E7045B" w:rsidRPr="00CC1B76" w:rsidRDefault="00E7045B" w:rsidP="00A20527">
      <w:pPr>
        <w:pStyle w:val="a3"/>
        <w:rPr>
          <w:color w:val="FF0000"/>
        </w:rPr>
      </w:pPr>
      <w:r w:rsidRPr="00CC1B76">
        <w:rPr>
          <w:color w:val="FF0000"/>
        </w:rPr>
        <w:t xml:space="preserve">7. При выборе домашних тапочек желательно обращать внимание на то, чтобы пятка находилась выше мыска, а задник и пальцы, по возможности, были закрытыми. </w:t>
      </w:r>
    </w:p>
    <w:p w:rsidR="00E7045B" w:rsidRPr="00CC1B76" w:rsidRDefault="00E7045B" w:rsidP="00A20527">
      <w:pPr>
        <w:pStyle w:val="a3"/>
        <w:rPr>
          <w:color w:val="FF0000"/>
        </w:rPr>
      </w:pPr>
      <w:r w:rsidRPr="00CC1B76">
        <w:rPr>
          <w:color w:val="FF0000"/>
        </w:rPr>
        <w:t>Помните, что развитие осложнений при СД можно не только отсрочить, но и предотвратить, если правильно следить за собой.</w:t>
      </w:r>
    </w:p>
    <w:p w:rsidR="00E7045B" w:rsidRPr="00A20527" w:rsidRDefault="00E7045B" w:rsidP="00A53EA8">
      <w:pPr>
        <w:pStyle w:val="a3"/>
        <w:jc w:val="right"/>
      </w:pPr>
      <w:r w:rsidRPr="00CC1B76">
        <w:rPr>
          <w:color w:val="FF0000"/>
        </w:rPr>
        <w:t>По материалам журнала «Здоровье и исцеление»</w:t>
      </w:r>
      <w:r w:rsidR="00AB7F10" w:rsidRPr="00CC1B76">
        <w:rPr>
          <w:color w:val="FF0000"/>
        </w:rPr>
        <w:t xml:space="preserve"> № 2 (4)</w:t>
      </w:r>
      <w:bookmarkEnd w:id="0"/>
    </w:p>
    <w:sectPr w:rsidR="00E7045B" w:rsidRPr="00A20527" w:rsidSect="001612E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Print">
    <w:panose1 w:val="02000600000000000000"/>
    <w:charset w:val="CC"/>
    <w:family w:val="auto"/>
    <w:pitch w:val="variable"/>
    <w:sig w:usb0="0000028F"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2B2D"/>
    <w:multiLevelType w:val="hybridMultilevel"/>
    <w:tmpl w:val="0BA4D868"/>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 w15:restartNumberingAfterBreak="0">
    <w:nsid w:val="2C9E7731"/>
    <w:multiLevelType w:val="hybridMultilevel"/>
    <w:tmpl w:val="D16A7B6A"/>
    <w:lvl w:ilvl="0" w:tplc="04220005">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2" w15:restartNumberingAfterBreak="0">
    <w:nsid w:val="625401CB"/>
    <w:multiLevelType w:val="hybridMultilevel"/>
    <w:tmpl w:val="002C03A4"/>
    <w:lvl w:ilvl="0" w:tplc="04220005">
      <w:start w:val="1"/>
      <w:numFmt w:val="bullet"/>
      <w:lvlText w:val=""/>
      <w:lvlJc w:val="left"/>
      <w:pPr>
        <w:ind w:left="1287" w:hanging="360"/>
      </w:pPr>
      <w:rPr>
        <w:rFonts w:ascii="Wingdings" w:hAnsi="Wingdings" w:cs="Wingdings"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3" w15:restartNumberingAfterBreak="0">
    <w:nsid w:val="799F2731"/>
    <w:multiLevelType w:val="hybridMultilevel"/>
    <w:tmpl w:val="79B48650"/>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9CE"/>
    <w:rsid w:val="00015F8B"/>
    <w:rsid w:val="001612E0"/>
    <w:rsid w:val="00280020"/>
    <w:rsid w:val="00293019"/>
    <w:rsid w:val="003F52CB"/>
    <w:rsid w:val="00495910"/>
    <w:rsid w:val="00564385"/>
    <w:rsid w:val="005A49AC"/>
    <w:rsid w:val="006D6816"/>
    <w:rsid w:val="00804214"/>
    <w:rsid w:val="00892EE7"/>
    <w:rsid w:val="00960730"/>
    <w:rsid w:val="009B320E"/>
    <w:rsid w:val="00A20527"/>
    <w:rsid w:val="00A53EA8"/>
    <w:rsid w:val="00AB7F10"/>
    <w:rsid w:val="00BE3630"/>
    <w:rsid w:val="00CC1B76"/>
    <w:rsid w:val="00DA09FA"/>
    <w:rsid w:val="00DA7EE6"/>
    <w:rsid w:val="00DB09CE"/>
    <w:rsid w:val="00E7045B"/>
    <w:rsid w:val="00FE1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A2C01C-1210-448B-8204-09BE7D27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2E0"/>
    <w:pPr>
      <w:spacing w:after="160" w:line="259" w:lineRule="auto"/>
    </w:pPr>
    <w:rPr>
      <w:rFonts w:cs="Calibri"/>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uiPriority w:val="99"/>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link w:val="a3"/>
    <w:uiPriority w:val="99"/>
    <w:locked/>
    <w:rsid w:val="003F52CB"/>
    <w:rPr>
      <w:rFonts w:ascii="Courier New" w:hAnsi="Courier New" w:cs="Courier New"/>
      <w:sz w:val="24"/>
      <w:szCs w:val="24"/>
      <w:lang w:val="ru-RU"/>
    </w:rPr>
  </w:style>
  <w:style w:type="paragraph" w:customStyle="1" w:styleId="Pa16">
    <w:name w:val="Pa16"/>
    <w:basedOn w:val="a"/>
    <w:next w:val="a"/>
    <w:uiPriority w:val="99"/>
    <w:rsid w:val="00DB09CE"/>
    <w:pPr>
      <w:autoSpaceDE w:val="0"/>
      <w:autoSpaceDN w:val="0"/>
      <w:adjustRightInd w:val="0"/>
      <w:spacing w:after="0" w:line="801" w:lineRule="atLeast"/>
    </w:pPr>
    <w:rPr>
      <w:rFonts w:ascii="Minion Pro" w:hAnsi="Minion Pro" w:cs="Minion Pro"/>
      <w:sz w:val="24"/>
      <w:szCs w:val="24"/>
    </w:rPr>
  </w:style>
  <w:style w:type="character" w:customStyle="1" w:styleId="A30">
    <w:name w:val="A3"/>
    <w:uiPriority w:val="99"/>
    <w:rsid w:val="00DB09CE"/>
    <w:rPr>
      <w:b/>
      <w:bCs/>
      <w:color w:val="000000"/>
      <w:sz w:val="50"/>
      <w:szCs w:val="50"/>
    </w:rPr>
  </w:style>
  <w:style w:type="character" w:customStyle="1" w:styleId="A28">
    <w:name w:val="A28"/>
    <w:uiPriority w:val="99"/>
    <w:rsid w:val="00DB09CE"/>
    <w:rPr>
      <w:b/>
      <w:bCs/>
      <w:color w:val="000000"/>
      <w:sz w:val="48"/>
      <w:szCs w:val="48"/>
    </w:rPr>
  </w:style>
  <w:style w:type="character" w:customStyle="1" w:styleId="A27">
    <w:name w:val="A27"/>
    <w:uiPriority w:val="99"/>
    <w:rsid w:val="00DB09CE"/>
    <w:rPr>
      <w:rFonts w:ascii="Segoe Print" w:hAnsi="Segoe Print" w:cs="Segoe Print"/>
      <w:color w:val="000000"/>
      <w:sz w:val="43"/>
      <w:szCs w:val="43"/>
    </w:rPr>
  </w:style>
  <w:style w:type="paragraph" w:customStyle="1" w:styleId="Pa0">
    <w:name w:val="Pa0"/>
    <w:basedOn w:val="a"/>
    <w:next w:val="a"/>
    <w:uiPriority w:val="99"/>
    <w:rsid w:val="00DB09CE"/>
    <w:pPr>
      <w:autoSpaceDE w:val="0"/>
      <w:autoSpaceDN w:val="0"/>
      <w:adjustRightInd w:val="0"/>
      <w:spacing w:after="0" w:line="181" w:lineRule="atLeast"/>
    </w:pPr>
    <w:rPr>
      <w:rFonts w:ascii="Minion Pro" w:hAnsi="Minion Pro" w:cs="Minion Pro"/>
      <w:sz w:val="24"/>
      <w:szCs w:val="24"/>
    </w:rPr>
  </w:style>
  <w:style w:type="paragraph" w:customStyle="1" w:styleId="Pa7">
    <w:name w:val="Pa7"/>
    <w:basedOn w:val="a"/>
    <w:next w:val="a"/>
    <w:uiPriority w:val="99"/>
    <w:rsid w:val="00DB09CE"/>
    <w:pPr>
      <w:autoSpaceDE w:val="0"/>
      <w:autoSpaceDN w:val="0"/>
      <w:adjustRightInd w:val="0"/>
      <w:spacing w:after="0" w:line="221" w:lineRule="atLeast"/>
    </w:pPr>
    <w:rPr>
      <w:rFonts w:ascii="Minion Pro" w:hAnsi="Minion Pro" w:cs="Minion Pro"/>
      <w:sz w:val="24"/>
      <w:szCs w:val="24"/>
    </w:rPr>
  </w:style>
  <w:style w:type="character" w:customStyle="1" w:styleId="A11">
    <w:name w:val="A11"/>
    <w:uiPriority w:val="99"/>
    <w:rsid w:val="00DB09CE"/>
    <w:rPr>
      <w:rFonts w:ascii="Arial" w:hAnsi="Arial" w:cs="Arial"/>
      <w:color w:val="000000"/>
      <w:sz w:val="18"/>
      <w:szCs w:val="18"/>
    </w:rPr>
  </w:style>
  <w:style w:type="paragraph" w:customStyle="1" w:styleId="Pa42">
    <w:name w:val="Pa42"/>
    <w:basedOn w:val="a"/>
    <w:next w:val="a"/>
    <w:uiPriority w:val="99"/>
    <w:rsid w:val="00DB09CE"/>
    <w:pPr>
      <w:autoSpaceDE w:val="0"/>
      <w:autoSpaceDN w:val="0"/>
      <w:adjustRightInd w:val="0"/>
      <w:spacing w:after="0" w:line="221" w:lineRule="atLeast"/>
    </w:pPr>
    <w:rPr>
      <w:rFonts w:ascii="Minion Pro" w:hAnsi="Minion Pro" w:cs="Minion Pro"/>
      <w:sz w:val="24"/>
      <w:szCs w:val="24"/>
    </w:rPr>
  </w:style>
  <w:style w:type="paragraph" w:customStyle="1" w:styleId="Pa24">
    <w:name w:val="Pa24"/>
    <w:basedOn w:val="a"/>
    <w:next w:val="a"/>
    <w:uiPriority w:val="99"/>
    <w:rsid w:val="00DB09CE"/>
    <w:pPr>
      <w:autoSpaceDE w:val="0"/>
      <w:autoSpaceDN w:val="0"/>
      <w:adjustRightInd w:val="0"/>
      <w:spacing w:after="0" w:line="221" w:lineRule="atLeast"/>
    </w:pPr>
    <w:rPr>
      <w:rFonts w:ascii="Minion Pro" w:hAnsi="Minion Pro" w:cs="Minion Pro"/>
      <w:sz w:val="24"/>
      <w:szCs w:val="24"/>
    </w:rPr>
  </w:style>
  <w:style w:type="paragraph" w:customStyle="1" w:styleId="Pa20">
    <w:name w:val="Pa20"/>
    <w:basedOn w:val="a"/>
    <w:next w:val="a"/>
    <w:uiPriority w:val="99"/>
    <w:rsid w:val="00DB09CE"/>
    <w:pPr>
      <w:autoSpaceDE w:val="0"/>
      <w:autoSpaceDN w:val="0"/>
      <w:adjustRightInd w:val="0"/>
      <w:spacing w:after="0" w:line="221" w:lineRule="atLeast"/>
    </w:pPr>
    <w:rPr>
      <w:rFonts w:ascii="Minion Pro" w:hAnsi="Minion Pro" w:cs="Minion Pro"/>
      <w:sz w:val="24"/>
      <w:szCs w:val="24"/>
    </w:rPr>
  </w:style>
  <w:style w:type="paragraph" w:customStyle="1" w:styleId="Default">
    <w:name w:val="Default"/>
    <w:uiPriority w:val="99"/>
    <w:rsid w:val="00DB09CE"/>
    <w:pPr>
      <w:autoSpaceDE w:val="0"/>
      <w:autoSpaceDN w:val="0"/>
      <w:adjustRightInd w:val="0"/>
    </w:pPr>
    <w:rPr>
      <w:rFonts w:ascii="Arial" w:hAnsi="Arial" w:cs="Arial"/>
      <w:color w:val="000000"/>
      <w:sz w:val="24"/>
      <w:szCs w:val="24"/>
      <w:lang w:val="uk-UA" w:eastAsia="en-US"/>
    </w:rPr>
  </w:style>
  <w:style w:type="paragraph" w:customStyle="1" w:styleId="Pa43">
    <w:name w:val="Pa43"/>
    <w:basedOn w:val="Default"/>
    <w:next w:val="Default"/>
    <w:uiPriority w:val="99"/>
    <w:rsid w:val="00DB09CE"/>
    <w:pPr>
      <w:spacing w:line="221" w:lineRule="atLeast"/>
    </w:pPr>
    <w:rPr>
      <w:color w:val="auto"/>
    </w:rPr>
  </w:style>
  <w:style w:type="paragraph" w:customStyle="1" w:styleId="Pa44">
    <w:name w:val="Pa44"/>
    <w:basedOn w:val="Default"/>
    <w:next w:val="Default"/>
    <w:uiPriority w:val="99"/>
    <w:rsid w:val="00DB09CE"/>
    <w:pPr>
      <w:spacing w:line="20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1119</Words>
  <Characters>6382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cvc</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JulArt</cp:lastModifiedBy>
  <cp:revision>15</cp:revision>
  <dcterms:created xsi:type="dcterms:W3CDTF">2016-11-29T17:02:00Z</dcterms:created>
  <dcterms:modified xsi:type="dcterms:W3CDTF">2016-12-18T11:36:00Z</dcterms:modified>
</cp:coreProperties>
</file>