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E34" w:rsidRDefault="00230E34" w:rsidP="00243DCE">
      <w:pPr>
        <w:pStyle w:val="a3"/>
        <w:rPr>
          <w:b/>
          <w:bCs/>
        </w:rPr>
      </w:pPr>
      <w:r>
        <w:rPr>
          <w:b/>
          <w:bCs/>
        </w:rPr>
        <w:t>Берегите свое сердце</w:t>
      </w:r>
    </w:p>
    <w:p w:rsidR="00230E34" w:rsidRDefault="00230E34" w:rsidP="00243DCE">
      <w:pPr>
        <w:pStyle w:val="a3"/>
      </w:pPr>
      <w:r>
        <w:t xml:space="preserve">В </w:t>
      </w:r>
      <w:r>
        <w:rPr>
          <w:lang w:val="en-US"/>
        </w:rPr>
        <w:t>XVII</w:t>
      </w:r>
      <w:r>
        <w:t xml:space="preserve"> в. голландский ученый и часовщик Христиан Гюйгенс сделал удивительное открытие. Ученый изобрел часы с маятником. Гордый своим открытием, он изготовил целую коллекцию таких часов, чтобы выставить ее на продажу. </w:t>
      </w:r>
    </w:p>
    <w:p w:rsidR="00230E34" w:rsidRDefault="00230E34" w:rsidP="00243DCE">
      <w:pPr>
        <w:pStyle w:val="a3"/>
      </w:pPr>
      <w:r>
        <w:t>Однажды Гюйгенс лежал в кровати и любовался часами, висящими на противоположной стене. Ученый обратил внимание, что все маятники качались синхронно. Но он точно знал, что запускал их по–разному. Гюйгенс вылез из постели и запустил все маятники заново, постаравшись, чтобы они качались вразнобой. Но, к его изумлению, через некоторое время все маятники опять двигались синхронно.</w:t>
      </w:r>
    </w:p>
    <w:p w:rsidR="00230E34" w:rsidRDefault="00230E34" w:rsidP="00243DCE">
      <w:pPr>
        <w:pStyle w:val="a3"/>
      </w:pPr>
      <w:r>
        <w:t>Позже ученые выяснили, что причина была в самом большом маятнике — он задавал ритм всем остальным. Этот широко распространенный в природе феномен получил название «усвоение ритма».</w:t>
      </w:r>
    </w:p>
    <w:p w:rsidR="00230E34" w:rsidRDefault="00230E34" w:rsidP="00243DCE">
      <w:pPr>
        <w:pStyle w:val="a3"/>
      </w:pPr>
      <w:r>
        <w:t>Самый мощный биологический маятник в теле — это сердце. Оно действует по тому же принципу, что и часы Гюйгенса. Сердце способно передать свой ритм любой системе человеческого организма. Когда сердце спокойно и наполнено любовью, оно несет гармонию всему телу. А когда оно находится во власти разрушительных эмоций и бьется неспокойно, неритмично, его болезненный ритм передается всему организму, и тот приходит в смятение.</w:t>
      </w:r>
    </w:p>
    <w:p w:rsidR="00230E34" w:rsidRDefault="00230E34" w:rsidP="00243DCE">
      <w:pPr>
        <w:pStyle w:val="a3"/>
      </w:pPr>
      <w:r>
        <w:t xml:space="preserve">В духовном смысле, если сердце ощущает мир Божий, то </w:t>
      </w:r>
      <w:proofErr w:type="spellStart"/>
      <w:r w:rsidR="00A6621F">
        <w:rPr>
          <w:lang w:val="uk-UA"/>
        </w:rPr>
        <w:t>каждая</w:t>
      </w:r>
      <w:proofErr w:type="spellEnd"/>
      <w:r w:rsidR="00A6621F">
        <w:rPr>
          <w:lang w:val="uk-UA"/>
        </w:rPr>
        <w:t xml:space="preserve"> </w:t>
      </w:r>
      <w:proofErr w:type="spellStart"/>
      <w:r w:rsidR="00A6621F">
        <w:rPr>
          <w:lang w:val="uk-UA"/>
        </w:rPr>
        <w:t>клеточка</w:t>
      </w:r>
      <w:proofErr w:type="spellEnd"/>
      <w:r w:rsidR="00A6621F">
        <w:rPr>
          <w:lang w:val="uk-UA"/>
        </w:rPr>
        <w:t xml:space="preserve"> </w:t>
      </w:r>
      <w:proofErr w:type="spellStart"/>
      <w:r w:rsidR="00A6621F">
        <w:rPr>
          <w:lang w:val="uk-UA"/>
        </w:rPr>
        <w:t>тела</w:t>
      </w:r>
      <w:proofErr w:type="spellEnd"/>
      <w:r>
        <w:t xml:space="preserve"> наполняется небесной гармонией. Когда человек чувствует Божью любовь и любовь ближних, то сердце передает эту любовь разуму и телу. У исполненного любовью сердца весь организм погружен в целительную атмосферу. </w:t>
      </w:r>
    </w:p>
    <w:p w:rsidR="00230E34" w:rsidRDefault="00230E34" w:rsidP="00243DCE">
      <w:pPr>
        <w:pStyle w:val="a3"/>
      </w:pPr>
      <w:r>
        <w:t>Иисус Христос — Величайший Врач и Целитель, Которого когда–либо знала земля, — объяснял роль сердца для тела так: человека оскверняет не то, что входит в него извне, а то, что выходит из его сердца (см. Мф. 15:16–18).</w:t>
      </w:r>
    </w:p>
    <w:p w:rsidR="00230E34" w:rsidRDefault="00230E34" w:rsidP="00243DCE">
      <w:pPr>
        <w:pStyle w:val="a3"/>
      </w:pPr>
      <w:r>
        <w:t xml:space="preserve">Однажды к доктору пришел больной, которого беспокоило учащенное сердцебиение. Его звали Хал. Каждый раз, когда начинался приступ, он пугался, что у него инфаркт, и скорее вызывал врача. Врач посоветовал ему в начале приступа прислушаться не к разуму, а к сердцу, и назначил ежедневную профилактику: Хал должен был выделить тихое, спокойное время для молитвы и дать своему сердцу </w:t>
      </w:r>
      <w:r>
        <w:lastRenderedPageBreak/>
        <w:t>то, в чем оно нуждается, —</w:t>
      </w:r>
      <w:r w:rsidR="00A6621F">
        <w:rPr>
          <w:lang w:val="uk-UA"/>
        </w:rPr>
        <w:t xml:space="preserve"> </w:t>
      </w:r>
      <w:proofErr w:type="spellStart"/>
      <w:r w:rsidR="00A6621F">
        <w:t>поко</w:t>
      </w:r>
      <w:proofErr w:type="spellEnd"/>
      <w:r w:rsidR="00A6621F">
        <w:rPr>
          <w:lang w:val="uk-UA"/>
        </w:rPr>
        <w:t>й</w:t>
      </w:r>
      <w:r>
        <w:t>, признательность, небольшие радости. Я сказал Халу, что ему следует ежедневно по десять минут наполнять сердце тем, что оно любит и что ему дорого.</w:t>
      </w:r>
    </w:p>
    <w:p w:rsidR="00230E34" w:rsidRDefault="00230E34" w:rsidP="00243DCE">
      <w:pPr>
        <w:pStyle w:val="a3"/>
      </w:pPr>
      <w:r>
        <w:t xml:space="preserve">Сердце Хала было сильно привязано к младшему внуку </w:t>
      </w:r>
      <w:proofErr w:type="spellStart"/>
      <w:r>
        <w:t>Джошу</w:t>
      </w:r>
      <w:proofErr w:type="spellEnd"/>
      <w:r>
        <w:t xml:space="preserve">. Внук тоже обожал деда и стремился во всем ему подражать. Во время назначенной мною «профилактики» Хал </w:t>
      </w:r>
      <w:r w:rsidR="00A6621F">
        <w:rPr>
          <w:lang w:val="uk-UA"/>
        </w:rPr>
        <w:t>начал</w:t>
      </w:r>
      <w:r>
        <w:t xml:space="preserve"> концентрироваться на тех чувствах и мыслях, которые вызывал у него любимый внук. Эти приятные переживания поднимались из глубины души пациента. Врач сказал Халу, что ему нужно в полной мере ощутить удовольствие от общения с внуком и поблагодарить Бога за каждую их встречу.</w:t>
      </w:r>
    </w:p>
    <w:p w:rsidR="00230E34" w:rsidRDefault="00230E34" w:rsidP="00243DCE">
      <w:pPr>
        <w:pStyle w:val="a3"/>
      </w:pPr>
      <w:r>
        <w:t xml:space="preserve">Вскоре, всякий раз, когда сердце Хала отвечало на стресс учащенным ритмом, он уже был способен спокойно вынуть фотографию </w:t>
      </w:r>
      <w:proofErr w:type="spellStart"/>
      <w:r>
        <w:t>Джоша</w:t>
      </w:r>
      <w:proofErr w:type="spellEnd"/>
      <w:r>
        <w:t xml:space="preserve">, ощутить любовь к нему и смиренно поблагодарить Бога за это дитя. Хал возобновил прогулки с женой по окрестным лесам — они любили там гулять, когда еще не были женаты. Хал наслаждался запахом влажной земли и хвои. А еще он очень любил смотреть на благородные деревья — огромные каштаны, росшие неподалеку от его дома. Когда–то он и купил свой участок именно из–за этих великолепных деревьев, но потом за мирской суетой позабыл об удовольствии, которое они ему доставляли. </w:t>
      </w:r>
    </w:p>
    <w:p w:rsidR="00230E34" w:rsidRDefault="00230E34" w:rsidP="00243DCE">
      <w:pPr>
        <w:pStyle w:val="a3"/>
      </w:pPr>
      <w:r>
        <w:t>Вскоре Хал и думать забыл о неполадках с сердцем. Но что еще важнее — он вновь ощутил радость и полноту жизни. Хал научился слушать свое сердце.</w:t>
      </w:r>
    </w:p>
    <w:p w:rsidR="00230E34" w:rsidRDefault="00230E34" w:rsidP="00243DCE">
      <w:pPr>
        <w:pStyle w:val="a3"/>
      </w:pPr>
      <w:r>
        <w:t>Впустите в жизнь признательность и благодарность. Апостол Павел, находясь в заключении в Риме, когда ему грозил суровый приговор, писал: «Радуйтесь всегда в Господе; и еще говорю: радуйтесь» (</w:t>
      </w:r>
      <w:proofErr w:type="spellStart"/>
      <w:r>
        <w:t>Флп</w:t>
      </w:r>
      <w:proofErr w:type="spellEnd"/>
      <w:r>
        <w:rPr>
          <w:lang w:val="uk-UA"/>
        </w:rPr>
        <w:t>.</w:t>
      </w:r>
      <w:r>
        <w:t xml:space="preserve"> 4:4). </w:t>
      </w:r>
    </w:p>
    <w:p w:rsidR="00230E34" w:rsidRDefault="00230E34" w:rsidP="00243DCE">
      <w:pPr>
        <w:pStyle w:val="a3"/>
      </w:pPr>
      <w:r>
        <w:t>В том направлении, куда устремлены ваше сердце и разум, последует и здоровье. Если вы наполнены тревогой, страхом, гневом, виной и унынием — эмоциями, которые вызывают стрессовую реакцию организма, то вы открываете дверь множеству недугов. Многие болезни, в том числе аутоиммунные и онкологические заболевания, напрямую связаны с негативными эмоциями, которые нажимают на пульте управления вашим организмом клавишу «режим саморазрушения».</w:t>
      </w:r>
    </w:p>
    <w:p w:rsidR="00230E34" w:rsidRDefault="00230E34" w:rsidP="00243DCE">
      <w:pPr>
        <w:pStyle w:val="a3"/>
      </w:pPr>
      <w:r>
        <w:t xml:space="preserve">Начните признавать и ценить все хорошее, что есть в вашей жизни. Пусть ни один день не пройдет у вас без выражения благодарности. Почаще говорите комплименты жене, детям, друзьям и </w:t>
      </w:r>
      <w:r>
        <w:lastRenderedPageBreak/>
        <w:t xml:space="preserve">коллегам. Не скупитесь на теплые слова и для тех людей, с которыми жизнь сводит вас вроде бы случайно, — официантов, продавцов, контролеров. Вместо того чтобы замечать их промахи, отметьте их достоинства. Пусть ваше сердце будет здоровым! </w:t>
      </w:r>
    </w:p>
    <w:p w:rsidR="00230E34" w:rsidRPr="002E2900" w:rsidRDefault="00230E34" w:rsidP="00107758">
      <w:pPr>
        <w:pStyle w:val="a3"/>
        <w:rPr>
          <w:b/>
          <w:bCs/>
          <w:color w:val="FF0000"/>
          <w:lang w:val="uk-UA"/>
        </w:rPr>
      </w:pPr>
      <w:bookmarkStart w:id="0" w:name="_GoBack"/>
      <w:r w:rsidRPr="002E2900">
        <w:rPr>
          <w:b/>
          <w:bCs/>
          <w:color w:val="FF0000"/>
        </w:rPr>
        <w:t xml:space="preserve">Автор: Дон </w:t>
      </w:r>
      <w:proofErr w:type="spellStart"/>
      <w:r w:rsidRPr="002E2900">
        <w:rPr>
          <w:b/>
          <w:bCs/>
          <w:color w:val="FF0000"/>
        </w:rPr>
        <w:t>Колберт</w:t>
      </w:r>
      <w:bookmarkEnd w:id="0"/>
      <w:proofErr w:type="spellEnd"/>
    </w:p>
    <w:p w:rsidR="00230E34" w:rsidRDefault="00230E34" w:rsidP="00243DCE">
      <w:pPr>
        <w:pStyle w:val="a3"/>
      </w:pPr>
    </w:p>
    <w:sectPr w:rsidR="00230E34" w:rsidSect="005551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3909"/>
    <w:rsid w:val="00107758"/>
    <w:rsid w:val="00155524"/>
    <w:rsid w:val="001E276D"/>
    <w:rsid w:val="00230E34"/>
    <w:rsid w:val="00243DCE"/>
    <w:rsid w:val="00293019"/>
    <w:rsid w:val="002E2900"/>
    <w:rsid w:val="003F52CB"/>
    <w:rsid w:val="0055518C"/>
    <w:rsid w:val="005D6C8F"/>
    <w:rsid w:val="00824E71"/>
    <w:rsid w:val="009B320E"/>
    <w:rsid w:val="00A03909"/>
    <w:rsid w:val="00A6621F"/>
    <w:rsid w:val="00A86DF1"/>
    <w:rsid w:val="00B8771F"/>
    <w:rsid w:val="00C7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97FFE11-21F5-4BEA-81F5-9E968071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DCE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uk-UA"/>
    </w:rPr>
  </w:style>
  <w:style w:type="paragraph" w:styleId="4">
    <w:name w:val="heading 4"/>
    <w:basedOn w:val="a"/>
    <w:next w:val="a"/>
    <w:link w:val="40"/>
    <w:uiPriority w:val="99"/>
    <w:qFormat/>
    <w:rsid w:val="00243DCE"/>
    <w:pPr>
      <w:ind w:firstLine="0"/>
      <w:jc w:val="center"/>
      <w:outlineLvl w:val="3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243DCE"/>
    <w:rPr>
      <w:rFonts w:ascii="Times New Roman" w:hAnsi="Times New Roman" w:cs="Times New Roman"/>
      <w:b/>
      <w:bCs/>
      <w:sz w:val="26"/>
      <w:szCs w:val="26"/>
      <w:lang w:val="ru-RU" w:eastAsia="uk-UA"/>
    </w:rPr>
  </w:style>
  <w:style w:type="paragraph" w:customStyle="1" w:styleId="a3">
    <w:name w:val="ДЖ"/>
    <w:basedOn w:val="a"/>
    <w:link w:val="a4"/>
    <w:uiPriority w:val="99"/>
    <w:rsid w:val="003F52CB"/>
    <w:pPr>
      <w:widowControl/>
      <w:autoSpaceDE/>
      <w:autoSpaceDN/>
      <w:adjustRightInd/>
      <w:spacing w:line="360" w:lineRule="auto"/>
    </w:pPr>
    <w:rPr>
      <w:rFonts w:ascii="Courier New" w:eastAsia="Calibri" w:hAnsi="Courier New" w:cs="Courier New"/>
      <w:lang w:eastAsia="en-US"/>
    </w:rPr>
  </w:style>
  <w:style w:type="character" w:customStyle="1" w:styleId="a4">
    <w:name w:val="ДЖ Знак"/>
    <w:link w:val="a3"/>
    <w:uiPriority w:val="99"/>
    <w:locked/>
    <w:rsid w:val="003F52CB"/>
    <w:rPr>
      <w:rFonts w:ascii="Courier New" w:hAnsi="Courier New" w:cs="Courier New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679</Words>
  <Characters>3876</Characters>
  <Application>Microsoft Office Word</Application>
  <DocSecurity>0</DocSecurity>
  <Lines>32</Lines>
  <Paragraphs>9</Paragraphs>
  <ScaleCrop>false</ScaleCrop>
  <Company>cvc</Company>
  <LinksUpToDate>false</LinksUpToDate>
  <CharactersWithSpaces>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Julia</cp:lastModifiedBy>
  <cp:revision>7</cp:revision>
  <dcterms:created xsi:type="dcterms:W3CDTF">2016-04-19T08:06:00Z</dcterms:created>
  <dcterms:modified xsi:type="dcterms:W3CDTF">2016-09-30T23:36:00Z</dcterms:modified>
</cp:coreProperties>
</file>