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73" w:rsidRPr="00081C43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  <w:lang w:val="ru-RU"/>
        </w:rPr>
      </w:pPr>
      <w:r>
        <w:rPr>
          <w:rFonts w:ascii="Courier New" w:hAnsi="Courier New" w:cs="Courier New"/>
          <w:b/>
          <w:bCs/>
          <w:sz w:val="24"/>
          <w:szCs w:val="24"/>
          <w:lang w:val="ru-RU"/>
        </w:rPr>
        <w:t>Оздоровление</w:t>
      </w:r>
      <w:r w:rsidRPr="00081C43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 сосудов</w:t>
      </w:r>
    </w:p>
    <w:p w:rsidR="004D3973" w:rsidRPr="00327B34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  <w:t>ШАГ 1: Лабораторное исследование крови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Обратитесь к своему врачу, чтобы он направил вас на анализ крови с целью определения уровня общего холестерина и других липидов крови (липидный спектр крови).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Сопоставив показатели «плохого» и «хорошего» холестерина, оценив факторы риска, врач определит ваш целевой уровень холестерина и порекомендует диету, физические нагрузки, а возможно, и лекарственные средства.</w:t>
      </w:r>
    </w:p>
    <w:p w:rsidR="004D3973" w:rsidRPr="00327B34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  <w:t>ШАГ 2: Здоровое питание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Важная роль в профилактике и лечении атеросклероза принадлежит питанию, которое должно основываться на следующих принципах: ограничение общего количества и калорийности пищи, позволяющее сохранять оптимальную массу тела; значительное ограничение жиров животного происхождения (мясо, сыры, сливочное масло, яйца) и легкоусвояемых углеводов (сахар, белый хлеб, макаронные и кондитерские изделия), исключение алкогольных напитков. 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Обогатите свой пищевой рацион растительными продуктами, богатыми волокнами и пектинами, которые могут связывать и выводить излишки холестерина из организма:</w:t>
      </w:r>
    </w:p>
    <w:p w:rsidR="004D3973" w:rsidRPr="00327B34" w:rsidRDefault="004D3973" w:rsidP="00B12649">
      <w:pPr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цветная капуста, брокколи, морковь, свекла, чеснок;</w:t>
      </w:r>
    </w:p>
    <w:p w:rsidR="004D3973" w:rsidRPr="00327B34" w:rsidRDefault="004D3973" w:rsidP="00B12649">
      <w:pPr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бобовые: горох, чечевица, фасоль, соя, </w:t>
      </w:r>
      <w:proofErr w:type="spellStart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маш</w:t>
      </w:r>
      <w:proofErr w:type="spellEnd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(</w:t>
      </w:r>
      <w:proofErr w:type="spellStart"/>
      <w:r w:rsidRPr="00327B34">
        <w:rPr>
          <w:rStyle w:val="st"/>
          <w:rFonts w:ascii="Courier New" w:hAnsi="Courier New" w:cs="Courier New"/>
          <w:color w:val="FF0000"/>
          <w:sz w:val="24"/>
          <w:szCs w:val="24"/>
        </w:rPr>
        <w:t>маленькие</w:t>
      </w:r>
      <w:proofErr w:type="spellEnd"/>
      <w:r w:rsidRPr="00327B34">
        <w:rPr>
          <w:rStyle w:val="st"/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327B34">
        <w:rPr>
          <w:rStyle w:val="st"/>
          <w:rFonts w:ascii="Courier New" w:hAnsi="Courier New" w:cs="Courier New"/>
          <w:color w:val="FF0000"/>
          <w:sz w:val="24"/>
          <w:szCs w:val="24"/>
        </w:rPr>
        <w:t>зеленые</w:t>
      </w:r>
      <w:proofErr w:type="spellEnd"/>
      <w:r w:rsidRPr="00327B34">
        <w:rPr>
          <w:rStyle w:val="st"/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327B34">
        <w:rPr>
          <w:rStyle w:val="st"/>
          <w:rFonts w:ascii="Courier New" w:hAnsi="Courier New" w:cs="Courier New"/>
          <w:color w:val="FF0000"/>
          <w:sz w:val="24"/>
          <w:szCs w:val="24"/>
        </w:rPr>
        <w:t>бобы</w:t>
      </w:r>
      <w:proofErr w:type="spellEnd"/>
      <w:r w:rsidRPr="00327B34">
        <w:rPr>
          <w:rStyle w:val="st"/>
          <w:rFonts w:ascii="Courier New" w:hAnsi="Courier New" w:cs="Courier New"/>
          <w:color w:val="FF0000"/>
          <w:sz w:val="24"/>
          <w:szCs w:val="24"/>
          <w:lang w:val="ru-RU"/>
        </w:rPr>
        <w:t>)</w:t>
      </w: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; </w:t>
      </w:r>
    </w:p>
    <w:p w:rsidR="004D3973" w:rsidRPr="00327B34" w:rsidRDefault="004D3973" w:rsidP="00B12649">
      <w:pPr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овес и рисовые отруби: клетчатка, содержащаяся в них, помогает снизить уровень холестерина на 25%; </w:t>
      </w:r>
    </w:p>
    <w:p w:rsidR="004D3973" w:rsidRPr="00327B34" w:rsidRDefault="004D3973" w:rsidP="00B12649">
      <w:pPr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ягоды: малина, клубника, черника, черная смородина; </w:t>
      </w:r>
    </w:p>
    <w:p w:rsidR="004D3973" w:rsidRPr="00327B34" w:rsidRDefault="004D3973" w:rsidP="00B12649">
      <w:pPr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фрукты: груши, яблоки, апельсины, персики, сливы, абрикосы.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В многочисленных научных исследованиях доказано, что омега-3 жирные кислоты плавно и без побочных эффектов снижают уровень «плохого» холестерина, увеличивая долю «хорошего», а также эффективно уменьшают содержание триглицеридов в крови. Омега-3 содержится также в продуктах растительного происхождения: грецких орехах, семенах тыквы и, соответственно, в полученном из них масле, а также в рапсовом, оливковом, соевом маслах (и продуктах из сои). 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>Рекордсменом среди растений по содержанию омега-3 является лен, наибольшее ее количество – в его семенах и масле. Масло должно быть холодного отжима, и использовать его стоит только для заправки блюд (например, салатов), а не для жарки. То же касается других растений и масел, содержащих омега-3. В порошке из семян льна помимо омега-3 присутствует еще клетчатка. Употреблять льняное семя лучше в молотом виде, добавляя в еду 1–2 ст. л. в день.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Кроме того, при приготовлении пищи старайтесь не использовать жир. Отдавайте предпочтение запеченным, отварным, тушеным и приготовленным на пару продуктам.</w:t>
      </w:r>
    </w:p>
    <w:p w:rsidR="004D3973" w:rsidRPr="00327B34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  <w:t>ШАГ 3: Физическая активность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Рациональное питание может принести нам больше пользы, если будет сочетается с достаточной физической активностью. Регулярные упражнения оказывают значительное влияние на наше самочувствие. Например, простые прогулки и подъем по лестнице пешком, а не на лифте, помогут снизить уровень «плохого» холестерина и повысить – «хорошего».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Людям без клинических проявлений ишемической болезни сердца специалисты рекомендуют такие аэробные упражнения: ходьбу, езду на велосипеде, плавание, лыжи, бег трусцой. Заниматься следует не менее 3 раз в неделю по 30–40 минут.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Если вы готовы к большему, то посещайте спортзал. Занимайтесь тем видом спорта, который вам нравится, и получайте удовольствие.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Людям с ишемической болезнью сердца и другими сердечно-сосудистыми заболеваниями режим тренировок следует подбирать индивидуально под контролем врача и тренера.</w:t>
      </w:r>
    </w:p>
    <w:p w:rsidR="004D3973" w:rsidRPr="00327B34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  <w:t>ШАГ 4: Контроль других факторов риска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• Регулярно контролируйте свое артериальное давление и поддерживайте его на уровне ниже 140/90 мм рт. ст.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• Следите за массой тела. Лишние килограммы - важная причина повышения уровня общего холестерина, триглицеридов и снижения «хорошего» холестерина ЛПВП. Оптимальная окружность талии у мужчин – не более 102 см, у женщин – не более 88 см.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• Если вы курите – откажитесь от этой вредной привычки. Курильщики теряют за неделю 1 день своей жизни. Если при нормализации холестерина риск возникновения инфаркта (инсульта) </w:t>
      </w: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>снижается на четверть, то отказ от курения уменьшает данный риск почти наполовину!</w:t>
      </w:r>
    </w:p>
    <w:p w:rsidR="004D3973" w:rsidRPr="00327B34" w:rsidRDefault="004D3973" w:rsidP="00FC19E0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Здоровый образ жизни особенно влияет на состояние сосудов. Доказано, что снижение риска развития сердечно-сосудистых заболеваний связано не столько с качеством медицинской помощи, сколько с образом жизни и особенностями питания.</w:t>
      </w:r>
    </w:p>
    <w:p w:rsidR="004D3973" w:rsidRPr="00327B34" w:rsidRDefault="004D3973" w:rsidP="00FC19E0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Если уровень холестерина находится в пределах нормы, то осложнения со стороны сердца отмечаются на 30–40% реже, осложнения со стороны сосудов – на 20–30% реже, количество случаев смерти по любым причинам – на 20% меньше.</w:t>
      </w:r>
    </w:p>
    <w:p w:rsidR="004D3973" w:rsidRPr="00327B34" w:rsidRDefault="004D3973" w:rsidP="00870F7F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b/>
          <w:bCs/>
          <w:color w:val="FF0000"/>
          <w:sz w:val="24"/>
          <w:szCs w:val="24"/>
          <w:lang w:val="ru-RU"/>
        </w:rPr>
        <w:t>ШАГ 5: Психоэмоциональное состояние, достаточный отдых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Сократ некогда сказал: «Как нельзя приступить к лечению глаза, не думая о голове, или лечить голову, не думая о всем организме, так нельзя лечить тело, не леча душу». 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У людей с постоянными проблемами и депрессиями риск развития рака и сердечно-сосудистых заболеваний в 2 раза выше. В ходе исследования, которое проводилось в округе </w:t>
      </w:r>
      <w:proofErr w:type="spellStart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Аламеда</w:t>
      </w:r>
      <w:proofErr w:type="spellEnd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, Калифорния (США), ученые обнаружили, что у людей, впадающих в уныние, риск преждевременной смерти увеличивается на 57%. Мудрый Соломон в свое время сказал: «Веселое сердце благотворно, как </w:t>
      </w:r>
      <w:proofErr w:type="spellStart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врачевство</w:t>
      </w:r>
      <w:proofErr w:type="spellEnd"/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, а унылый дух сушит кости» (Пр. 17:22).</w:t>
      </w:r>
    </w:p>
    <w:p w:rsidR="004D3973" w:rsidRPr="00327B34" w:rsidRDefault="004D3973" w:rsidP="00870F7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27B34">
        <w:rPr>
          <w:rFonts w:ascii="Courier New" w:hAnsi="Courier New" w:cs="Courier New"/>
          <w:color w:val="FF0000"/>
          <w:sz w:val="24"/>
          <w:szCs w:val="24"/>
          <w:lang w:val="ru-RU"/>
        </w:rPr>
        <w:t>Горе, заботы, недовольство, чувство вины и недоверие ослабляют наше физическое состояние. С другой стороны, доверие, надежда, любовь, довольство и мужество оказывают положительное влияние на здоровье и способствуют увеличению продолжительности жизни. Наше самочувствие значительно улучшится, если мы будем развивать в себе дух благодарности, воздавать хвалу нашему Создателю. Мы будем здоровее и телом, и духом, если настроимся на лучшее!</w:t>
      </w:r>
    </w:p>
    <w:p w:rsidR="004D3973" w:rsidRPr="00081C43" w:rsidRDefault="004D3973" w:rsidP="00870F7F">
      <w:pPr>
        <w:spacing w:after="0" w:line="360" w:lineRule="auto"/>
        <w:ind w:firstLine="567"/>
        <w:jc w:val="right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bookmarkStart w:id="0" w:name="_GoBack"/>
      <w:r w:rsidRPr="00081C43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 xml:space="preserve">Подготовила </w:t>
      </w:r>
      <w:proofErr w:type="spellStart"/>
      <w:r w:rsidRPr="00081C43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Нигина</w:t>
      </w:r>
      <w:proofErr w:type="spellEnd"/>
      <w:r w:rsidRPr="00081C43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 xml:space="preserve"> Муратова,</w:t>
      </w:r>
    </w:p>
    <w:p w:rsidR="004D3973" w:rsidRPr="00081C43" w:rsidRDefault="004D3973" w:rsidP="00870F7F">
      <w:pPr>
        <w:spacing w:after="0" w:line="360" w:lineRule="auto"/>
        <w:ind w:firstLine="567"/>
        <w:jc w:val="right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r w:rsidRPr="00081C43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врач-терапевт, магистр общественного здоровья</w:t>
      </w:r>
      <w:bookmarkEnd w:id="0"/>
    </w:p>
    <w:sectPr w:rsidR="004D3973" w:rsidRPr="00081C43" w:rsidSect="00061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15E3A"/>
    <w:multiLevelType w:val="hybridMultilevel"/>
    <w:tmpl w:val="8F2AD11E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F81206"/>
    <w:multiLevelType w:val="hybridMultilevel"/>
    <w:tmpl w:val="5A46BA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296"/>
    <w:rsid w:val="00011858"/>
    <w:rsid w:val="00061850"/>
    <w:rsid w:val="00081C43"/>
    <w:rsid w:val="002225EE"/>
    <w:rsid w:val="00273A4F"/>
    <w:rsid w:val="00293019"/>
    <w:rsid w:val="00327B34"/>
    <w:rsid w:val="003813F9"/>
    <w:rsid w:val="003F52CB"/>
    <w:rsid w:val="004D3973"/>
    <w:rsid w:val="0074180E"/>
    <w:rsid w:val="00870F7F"/>
    <w:rsid w:val="009B320E"/>
    <w:rsid w:val="00A651BF"/>
    <w:rsid w:val="00B12649"/>
    <w:rsid w:val="00BD29B4"/>
    <w:rsid w:val="00F42296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07FADF-21A9-4FA9-B07B-008683A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50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st">
    <w:name w:val="st"/>
    <w:basedOn w:val="a0"/>
    <w:uiPriority w:val="99"/>
    <w:rsid w:val="00B1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826</Words>
  <Characters>4713</Characters>
  <Application>Microsoft Office Word</Application>
  <DocSecurity>0</DocSecurity>
  <Lines>39</Lines>
  <Paragraphs>11</Paragraphs>
  <ScaleCrop>false</ScaleCrop>
  <Company>cvc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2016-03-30T12:15:00Z</dcterms:created>
  <dcterms:modified xsi:type="dcterms:W3CDTF">2016-06-24T13:35:00Z</dcterms:modified>
</cp:coreProperties>
</file>