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9E" w:rsidRPr="00C51A9E" w:rsidRDefault="00475F5F" w:rsidP="00C51A9E">
      <w:pPr>
        <w:pStyle w:val="a3"/>
        <w:rPr>
          <w:b/>
        </w:rPr>
      </w:pPr>
      <w:r>
        <w:rPr>
          <w:b/>
        </w:rPr>
        <w:t>«</w:t>
      </w:r>
      <w:r w:rsidR="00C51A9E" w:rsidRPr="00C51A9E">
        <w:rPr>
          <w:b/>
        </w:rPr>
        <w:t>Блаженны милос</w:t>
      </w:r>
      <w:r>
        <w:rPr>
          <w:b/>
        </w:rPr>
        <w:t>тивые, ибо они помилованы будут»</w:t>
      </w:r>
    </w:p>
    <w:p w:rsidR="00C51A9E" w:rsidRPr="00C51A9E" w:rsidRDefault="00C51A9E" w:rsidP="00C51A9E">
      <w:pPr>
        <w:pStyle w:val="a3"/>
      </w:pPr>
      <w:r w:rsidRPr="00C51A9E">
        <w:t xml:space="preserve">По своей природе человеческое сердце холодно, эгоистично и жестоко. Лишь благодаря действию Духа Божия оно проявляет милосердие и прощение. </w:t>
      </w:r>
      <w:r w:rsidR="00475F5F">
        <w:t>«</w:t>
      </w:r>
      <w:r w:rsidRPr="00C51A9E">
        <w:t xml:space="preserve">Будем любить </w:t>
      </w:r>
      <w:r w:rsidR="00475F5F">
        <w:t>Его, ибо Он прежде возлюбил нас»</w:t>
      </w:r>
      <w:r w:rsidRPr="00C51A9E">
        <w:t xml:space="preserve"> (1 Ин. 4:19).</w:t>
      </w:r>
    </w:p>
    <w:p w:rsidR="00475F5F" w:rsidRDefault="00C51A9E" w:rsidP="00C51A9E">
      <w:pPr>
        <w:pStyle w:val="a3"/>
      </w:pPr>
      <w:r w:rsidRPr="00C51A9E">
        <w:t>Господ</w:t>
      </w:r>
      <w:r>
        <w:t>ь - источник всякого милосердия.</w:t>
      </w:r>
      <w:r w:rsidRPr="00C51A9E">
        <w:t xml:space="preserve"> </w:t>
      </w:r>
      <w:r>
        <w:rPr>
          <w:lang w:val="uk-UA"/>
        </w:rPr>
        <w:t xml:space="preserve">О </w:t>
      </w:r>
      <w:proofErr w:type="spellStart"/>
      <w:r>
        <w:rPr>
          <w:lang w:val="uk-UA"/>
        </w:rPr>
        <w:t>Нем</w:t>
      </w:r>
      <w:proofErr w:type="spellEnd"/>
      <w:r>
        <w:rPr>
          <w:lang w:val="uk-UA"/>
        </w:rPr>
        <w:t xml:space="preserve"> написано</w:t>
      </w:r>
      <w:r w:rsidRPr="00C51A9E">
        <w:t xml:space="preserve">: </w:t>
      </w:r>
      <w:r w:rsidR="00475F5F">
        <w:t>«</w:t>
      </w:r>
      <w:r>
        <w:rPr>
          <w:lang w:val="uk-UA"/>
        </w:rPr>
        <w:t>…м</w:t>
      </w:r>
      <w:proofErr w:type="spellStart"/>
      <w:r w:rsidRPr="00C51A9E">
        <w:t>илосердный</w:t>
      </w:r>
      <w:proofErr w:type="spellEnd"/>
      <w:r w:rsidRPr="00C51A9E">
        <w:t>, до</w:t>
      </w:r>
      <w:r w:rsidR="00475F5F">
        <w:t>лготерпеливый и многомилостивый»</w:t>
      </w:r>
      <w:r w:rsidRPr="00C51A9E">
        <w:t xml:space="preserve"> (Исх. 34:6). Не</w:t>
      </w:r>
      <w:r w:rsidR="00475F5F">
        <w:t xml:space="preserve"> нашими заслугами определяется Е</w:t>
      </w:r>
      <w:r w:rsidRPr="00C51A9E">
        <w:t xml:space="preserve">го отношение к нам; Он не спрашивает, достойны ли мы Его любви, а просто изливает богатство Своей любви и таким образом делает нас достойными. </w:t>
      </w:r>
    </w:p>
    <w:p w:rsidR="00C51A9E" w:rsidRPr="00C51A9E" w:rsidRDefault="00C51A9E" w:rsidP="00C51A9E">
      <w:pPr>
        <w:pStyle w:val="a3"/>
      </w:pPr>
      <w:r w:rsidRPr="00C51A9E">
        <w:t>Он не мстителен; Он не желает наказывать</w:t>
      </w:r>
      <w:r>
        <w:rPr>
          <w:lang w:val="uk-UA"/>
        </w:rPr>
        <w:t>,</w:t>
      </w:r>
      <w:r w:rsidRPr="00C51A9E">
        <w:t xml:space="preserve"> а, наоборот, освобождает от наказания; даже строгость, которую Он проявляет из предусмотрительности, служит для спасения </w:t>
      </w:r>
      <w:proofErr w:type="spellStart"/>
      <w:r w:rsidR="001D2B29">
        <w:rPr>
          <w:lang w:val="uk-UA"/>
        </w:rPr>
        <w:t>человека</w:t>
      </w:r>
      <w:proofErr w:type="spellEnd"/>
      <w:r w:rsidR="00475F5F">
        <w:t>. Несмотря на то</w:t>
      </w:r>
      <w:r w:rsidRPr="00C51A9E">
        <w:t xml:space="preserve"> что перед Богом </w:t>
      </w:r>
      <w:r w:rsidR="00475F5F">
        <w:t>«</w:t>
      </w:r>
      <w:r w:rsidRPr="00C51A9E">
        <w:t>нет праведн</w:t>
      </w:r>
      <w:r w:rsidR="00475F5F">
        <w:t>ого ни одного»</w:t>
      </w:r>
      <w:r w:rsidRPr="00C51A9E">
        <w:t xml:space="preserve"> (Рим. 3:10), Он желает изгладить вину каждого.</w:t>
      </w:r>
    </w:p>
    <w:p w:rsidR="00C51A9E" w:rsidRPr="00C51A9E" w:rsidRDefault="00C51A9E" w:rsidP="00C51A9E">
      <w:pPr>
        <w:pStyle w:val="a3"/>
      </w:pPr>
      <w:r w:rsidRPr="00C51A9E">
        <w:t xml:space="preserve">Милостивые и милосердные </w:t>
      </w:r>
      <w:proofErr w:type="spellStart"/>
      <w:r w:rsidR="00003865">
        <w:rPr>
          <w:lang w:val="uk-UA"/>
        </w:rPr>
        <w:t>проявляют</w:t>
      </w:r>
      <w:proofErr w:type="spellEnd"/>
      <w:r w:rsidR="00475F5F">
        <w:t xml:space="preserve"> </w:t>
      </w:r>
      <w:proofErr w:type="spellStart"/>
      <w:r w:rsidR="00475F5F">
        <w:t>Б</w:t>
      </w:r>
      <w:r w:rsidR="00003865">
        <w:t>ожественн</w:t>
      </w:r>
      <w:r w:rsidR="00003865">
        <w:rPr>
          <w:lang w:val="uk-UA"/>
        </w:rPr>
        <w:t>ую</w:t>
      </w:r>
      <w:proofErr w:type="spellEnd"/>
      <w:r w:rsidRPr="00C51A9E">
        <w:t xml:space="preserve"> любовь. Сердца их в постоянном согласии с Источником бесконечной любви, поэтому они стремятся не судить ближнего, а спасти его. Присутствие Божье внутри их подобно источнику, который никогда не иссякнет. Сердце, где обитает Господь, переполнено благодеяниями.</w:t>
      </w:r>
    </w:p>
    <w:p w:rsidR="00475F5F" w:rsidRDefault="00C51A9E" w:rsidP="00C51A9E">
      <w:pPr>
        <w:pStyle w:val="a3"/>
      </w:pPr>
      <w:r w:rsidRPr="00C51A9E">
        <w:t xml:space="preserve">Когда бедная, несчастная и жалкая жертва греха взывает о помощи, христианин не спрашивает, достойна ли она этой помощи, но ищет, как бы лучше помочь ей. В самом жалком, в самом презренном человеке он видит душу, для спасения которой однажды умер Христос. Обязанность, возложенная на детей Божиих, состоит в том, чтобы помочь таким душам примириться с Богом. </w:t>
      </w:r>
    </w:p>
    <w:p w:rsidR="00C51A9E" w:rsidRPr="00C51A9E" w:rsidRDefault="00C51A9E" w:rsidP="00C51A9E">
      <w:pPr>
        <w:pStyle w:val="a3"/>
      </w:pPr>
      <w:r w:rsidRPr="00C51A9E">
        <w:t>Истинно милосердны те, которые сочувствуют бедным, страдающим и у</w:t>
      </w:r>
      <w:r w:rsidR="001D2B29">
        <w:t xml:space="preserve">гнетенным. Иов говорит о себе: </w:t>
      </w:r>
      <w:r w:rsidR="00475F5F">
        <w:t>«…п</w:t>
      </w:r>
      <w:r w:rsidRPr="00C51A9E">
        <w:t xml:space="preserve">отому </w:t>
      </w:r>
      <w:r w:rsidR="00475F5F">
        <w:t xml:space="preserve">что </w:t>
      </w:r>
      <w:r w:rsidRPr="00C51A9E">
        <w:t xml:space="preserve">я спасал страдальца </w:t>
      </w:r>
      <w:r w:rsidR="001D2B29">
        <w:t>вопиющего и сироту беспомощного.</w:t>
      </w:r>
      <w:r w:rsidR="001D2B29">
        <w:rPr>
          <w:lang w:val="uk-UA"/>
        </w:rPr>
        <w:t xml:space="preserve"> Б</w:t>
      </w:r>
      <w:proofErr w:type="spellStart"/>
      <w:r w:rsidRPr="00C51A9E">
        <w:t>лагословение</w:t>
      </w:r>
      <w:proofErr w:type="spellEnd"/>
      <w:r w:rsidRPr="00C51A9E">
        <w:t xml:space="preserve"> погибавшего приходило на меня, и сердцу вдовы доставлял я радость. Я облекался в правду, и суд мой одевал меня, как мантия и </w:t>
      </w:r>
      <w:proofErr w:type="spellStart"/>
      <w:r w:rsidRPr="00C51A9E">
        <w:t>увясло</w:t>
      </w:r>
      <w:proofErr w:type="spellEnd"/>
      <w:r w:rsidRPr="00C51A9E">
        <w:t>. Я был глазами слепому и ногами хромому; отцом был я</w:t>
      </w:r>
      <w:r w:rsidR="001D2B29">
        <w:rPr>
          <w:lang w:val="uk-UA"/>
        </w:rPr>
        <w:t xml:space="preserve"> для</w:t>
      </w:r>
      <w:r w:rsidRPr="00C51A9E">
        <w:t xml:space="preserve"> нищих, и тяжбу, которой я не з</w:t>
      </w:r>
      <w:r w:rsidR="00475F5F">
        <w:t>нал, разбирал внимательно» (Иов.</w:t>
      </w:r>
      <w:r w:rsidRPr="00C51A9E">
        <w:t xml:space="preserve"> 29:12-16).</w:t>
      </w:r>
    </w:p>
    <w:p w:rsidR="00C51A9E" w:rsidRPr="00C51A9E" w:rsidRDefault="00C51A9E" w:rsidP="00C51A9E">
      <w:pPr>
        <w:pStyle w:val="a3"/>
      </w:pPr>
      <w:r w:rsidRPr="00C51A9E">
        <w:t>Дл</w:t>
      </w:r>
      <w:r w:rsidR="00475F5F">
        <w:t>я многих жизнь - это постоянная,</w:t>
      </w:r>
      <w:r w:rsidRPr="00C51A9E">
        <w:t xml:space="preserve"> приносящая боль борьба</w:t>
      </w:r>
      <w:r w:rsidR="00475F5F">
        <w:t>.</w:t>
      </w:r>
      <w:r w:rsidRPr="00C51A9E">
        <w:t xml:space="preserve"> </w:t>
      </w:r>
      <w:r w:rsidR="00475F5F">
        <w:t>О</w:t>
      </w:r>
      <w:r w:rsidRPr="00C51A9E">
        <w:t xml:space="preserve">ни чувствуют свои недостатки, они несчастны и жалки, их вера иссякла, и они думают, что им не за что быть благодарными. Приветливое слово, сочувствующий взгляд, выражение соучастия были бы для таких </w:t>
      </w:r>
      <w:r w:rsidRPr="00C51A9E">
        <w:lastRenderedPageBreak/>
        <w:t>людей подобны глотку холодной воды для жаждущего; любезная услуга облегчит бремя, давящее на их усталые плечи. Каждое слово, каждое проявление бескорыстной любви является выражением любви Божьей к погибающему человечеству.</w:t>
      </w:r>
    </w:p>
    <w:p w:rsidR="00C51A9E" w:rsidRPr="00C51A9E" w:rsidRDefault="00C51A9E" w:rsidP="00C51A9E">
      <w:pPr>
        <w:pStyle w:val="a3"/>
      </w:pPr>
      <w:r w:rsidRPr="00C51A9E">
        <w:t>Милостивые помилованы будут</w:t>
      </w:r>
      <w:bookmarkStart w:id="0" w:name="_GoBack"/>
      <w:bookmarkEnd w:id="0"/>
      <w:r w:rsidRPr="00C51A9E">
        <w:t xml:space="preserve">. </w:t>
      </w:r>
      <w:r w:rsidR="00475F5F">
        <w:t>«</w:t>
      </w:r>
      <w:r w:rsidRPr="00C51A9E">
        <w:t>Благот</w:t>
      </w:r>
      <w:r w:rsidR="00475F5F">
        <w:t>ворительная душа будет насыщена,</w:t>
      </w:r>
      <w:r w:rsidRPr="00C51A9E">
        <w:t xml:space="preserve"> и кто </w:t>
      </w:r>
      <w:proofErr w:type="spellStart"/>
      <w:r w:rsidRPr="00C51A9E">
        <w:t>напояет</w:t>
      </w:r>
      <w:proofErr w:type="spellEnd"/>
      <w:r w:rsidR="00475F5F">
        <w:t xml:space="preserve"> других, тот и сам напоен будет»</w:t>
      </w:r>
      <w:r w:rsidRPr="00C51A9E">
        <w:t xml:space="preserve"> (</w:t>
      </w:r>
      <w:proofErr w:type="spellStart"/>
      <w:r w:rsidRPr="00C51A9E">
        <w:t>Прит</w:t>
      </w:r>
      <w:proofErr w:type="spellEnd"/>
      <w:r w:rsidRPr="00C51A9E">
        <w:t>. 11:25). В сострадающей душе господствует мир; кто, забывая самого себя, делает добро, тот чувствует покой души и удовлетворение в жизни. Дух Святой, ж</w:t>
      </w:r>
      <w:r w:rsidR="00475F5F">
        <w:t>ивущий в такой душе, проявляет С</w:t>
      </w:r>
      <w:r w:rsidRPr="00C51A9E">
        <w:t xml:space="preserve">ебя в добрых делах, смягчает ожесточенные сердца и вызывает взаимную любовь и нежность. Мы пожнем то, что посеем. </w:t>
      </w:r>
      <w:r w:rsidR="00475F5F">
        <w:t>«</w:t>
      </w:r>
      <w:r w:rsidRPr="00C51A9E">
        <w:t xml:space="preserve">Блажен, кто помышляет о бедном!.. Господь сохранит его и сбережет ему жизнь; блажен будет он на земле. И Ты не </w:t>
      </w:r>
      <w:r w:rsidR="00475F5F">
        <w:t>от</w:t>
      </w:r>
      <w:r w:rsidRPr="00C51A9E">
        <w:t>дашь его на волю врагов его</w:t>
      </w:r>
      <w:r w:rsidR="00475F5F">
        <w:t>»</w:t>
      </w:r>
      <w:r w:rsidRPr="00C51A9E">
        <w:t xml:space="preserve"> (</w:t>
      </w:r>
      <w:proofErr w:type="spellStart"/>
      <w:r w:rsidRPr="00C51A9E">
        <w:t>Пс</w:t>
      </w:r>
      <w:proofErr w:type="spellEnd"/>
      <w:r w:rsidRPr="00C51A9E">
        <w:t>. 40:2, 3).</w:t>
      </w:r>
    </w:p>
    <w:p w:rsidR="00C51A9E" w:rsidRPr="00003865" w:rsidRDefault="00C51A9E" w:rsidP="00C51A9E">
      <w:pPr>
        <w:pStyle w:val="a3"/>
        <w:rPr>
          <w:lang w:val="uk-UA"/>
        </w:rPr>
      </w:pPr>
      <w:r w:rsidRPr="00C51A9E">
        <w:t xml:space="preserve">Тот, кто посвятил свою жизнь Богу и служению ближним, связан с Тем, в распоряжении Кого находятся все средства и возможности мира. Его жизнь золотой цепью неизменных </w:t>
      </w:r>
      <w:proofErr w:type="spellStart"/>
      <w:r w:rsidRPr="00C51A9E">
        <w:t>обетовани</w:t>
      </w:r>
      <w:proofErr w:type="spellEnd"/>
      <w:r w:rsidR="00491F8A">
        <w:rPr>
          <w:lang w:val="uk-UA"/>
        </w:rPr>
        <w:t>й</w:t>
      </w:r>
      <w:r w:rsidRPr="00C51A9E">
        <w:t xml:space="preserve"> связана с жизнью Божьей, и в минуты нужды и горя Господь не оставит его. </w:t>
      </w:r>
      <w:r w:rsidR="00475F5F">
        <w:t>«</w:t>
      </w:r>
      <w:r w:rsidRPr="00C51A9E">
        <w:t>Бог мой да восполнит всякую нужду вашу, по богатству Своему в славе, Христом Иисусом</w:t>
      </w:r>
      <w:r w:rsidR="00475F5F">
        <w:t>»</w:t>
      </w:r>
      <w:r w:rsidRPr="00C51A9E">
        <w:t xml:space="preserve"> (Фил</w:t>
      </w:r>
      <w:r w:rsidR="00491F8A">
        <w:rPr>
          <w:lang w:val="uk-UA"/>
        </w:rPr>
        <w:t>п</w:t>
      </w:r>
      <w:r w:rsidRPr="00C51A9E">
        <w:t>. 4:19). Оказавший милость найдет защиту в милосердии и сострадании Спасителя</w:t>
      </w:r>
      <w:r w:rsidR="00003865">
        <w:rPr>
          <w:lang w:val="uk-UA"/>
        </w:rPr>
        <w:t>.</w:t>
      </w:r>
    </w:p>
    <w:p w:rsidR="00293019" w:rsidRPr="00C51A9E" w:rsidRDefault="00293019" w:rsidP="00C51A9E">
      <w:pPr>
        <w:pStyle w:val="a3"/>
      </w:pPr>
    </w:p>
    <w:sectPr w:rsidR="00293019" w:rsidRPr="00C51A9E" w:rsidSect="00A967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1A9E"/>
    <w:rsid w:val="00003865"/>
    <w:rsid w:val="000116E5"/>
    <w:rsid w:val="001D2B29"/>
    <w:rsid w:val="00200B5E"/>
    <w:rsid w:val="00293019"/>
    <w:rsid w:val="003F52CB"/>
    <w:rsid w:val="00475F5F"/>
    <w:rsid w:val="00491F8A"/>
    <w:rsid w:val="009B320E"/>
    <w:rsid w:val="00A967AC"/>
    <w:rsid w:val="00C5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EDF59-88D1-4E39-B3C6-60369949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7AC"/>
  </w:style>
  <w:style w:type="paragraph" w:styleId="3">
    <w:name w:val="heading 3"/>
    <w:basedOn w:val="a"/>
    <w:link w:val="30"/>
    <w:uiPriority w:val="9"/>
    <w:qFormat/>
    <w:rsid w:val="00C51A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51A9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semiHidden/>
    <w:unhideWhenUsed/>
    <w:rsid w:val="00C51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2171</Words>
  <Characters>1238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6</cp:revision>
  <dcterms:created xsi:type="dcterms:W3CDTF">2016-03-22T12:17:00Z</dcterms:created>
  <dcterms:modified xsi:type="dcterms:W3CDTF">2016-05-25T08:24:00Z</dcterms:modified>
</cp:coreProperties>
</file>