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08" w:rsidRPr="00630108" w:rsidRDefault="00630108" w:rsidP="000D65C5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Courier New" w:eastAsia="Times New Roman" w:hAnsi="Courier New" w:cs="Courier New"/>
          <w:b/>
          <w:bCs/>
          <w:color w:val="000000"/>
          <w:kern w:val="36"/>
          <w:sz w:val="24"/>
          <w:szCs w:val="24"/>
          <w:lang w:val="ru-RU" w:eastAsia="uk-UA"/>
        </w:rPr>
      </w:pPr>
      <w:r w:rsidRPr="00630108">
        <w:rPr>
          <w:rFonts w:ascii="Courier New" w:eastAsia="Times New Roman" w:hAnsi="Courier New" w:cs="Courier New"/>
          <w:b/>
          <w:bCs/>
          <w:color w:val="000000"/>
          <w:kern w:val="36"/>
          <w:sz w:val="24"/>
          <w:szCs w:val="24"/>
          <w:lang w:val="ru-RU" w:eastAsia="uk-UA"/>
        </w:rPr>
        <w:t>Характер питания влияет на качество сна</w:t>
      </w:r>
    </w:p>
    <w:p w:rsidR="00630108" w:rsidRPr="00D23870" w:rsidRDefault="00630108" w:rsidP="0063010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D23870">
        <w:rPr>
          <w:rFonts w:ascii="Courier New" w:hAnsi="Courier New" w:cs="Courier New"/>
          <w:color w:val="FF0000"/>
          <w:lang w:val="ru-RU"/>
        </w:rPr>
        <w:t>Оказывается, наш рацион может влиять на наш сон. Ученые из Медицинского центра при Университете Колумбии изучили взаимосвязь между рационом и качеством сна.</w:t>
      </w:r>
    </w:p>
    <w:p w:rsidR="00630108" w:rsidRPr="00D23870" w:rsidRDefault="00630108" w:rsidP="0063010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FF0000"/>
          <w:spacing w:val="-6"/>
          <w:lang w:val="ru-RU"/>
        </w:rPr>
      </w:pPr>
      <w:r w:rsidRPr="00D23870">
        <w:rPr>
          <w:rFonts w:ascii="Courier New" w:hAnsi="Courier New" w:cs="Courier New"/>
          <w:color w:val="FF0000"/>
          <w:spacing w:val="-6"/>
          <w:lang w:val="ru-RU"/>
        </w:rPr>
        <w:t xml:space="preserve">Мари-Пьер </w:t>
      </w:r>
      <w:proofErr w:type="spellStart"/>
      <w:r w:rsidRPr="00D23870">
        <w:rPr>
          <w:rFonts w:ascii="Courier New" w:hAnsi="Courier New" w:cs="Courier New"/>
          <w:color w:val="FF0000"/>
          <w:spacing w:val="-6"/>
          <w:lang w:val="ru-RU"/>
        </w:rPr>
        <w:t>Сант-Онж</w:t>
      </w:r>
      <w:proofErr w:type="spellEnd"/>
      <w:r w:rsidRPr="00D23870">
        <w:rPr>
          <w:rFonts w:ascii="Courier New" w:hAnsi="Courier New" w:cs="Courier New"/>
          <w:color w:val="FF0000"/>
          <w:spacing w:val="-6"/>
          <w:lang w:val="ru-RU"/>
        </w:rPr>
        <w:t xml:space="preserve"> и ее коллеги провели исследование, в котором приняли участие 13 мужчин и 13 женщин, средний возраст которых составлял 35 лет. </w:t>
      </w:r>
      <w:r w:rsidR="00C51DD5" w:rsidRPr="00D23870">
        <w:rPr>
          <w:rFonts w:ascii="Courier New" w:hAnsi="Courier New" w:cs="Courier New"/>
          <w:color w:val="FF0000"/>
          <w:spacing w:val="-6"/>
          <w:lang w:val="ru-RU"/>
        </w:rPr>
        <w:t>Масса тела</w:t>
      </w:r>
      <w:r w:rsidRPr="00D23870">
        <w:rPr>
          <w:rFonts w:ascii="Courier New" w:hAnsi="Courier New" w:cs="Courier New"/>
          <w:color w:val="FF0000"/>
          <w:spacing w:val="-6"/>
          <w:lang w:val="ru-RU"/>
        </w:rPr>
        <w:t xml:space="preserve"> всех участников был</w:t>
      </w:r>
      <w:r w:rsidR="00C51DD5" w:rsidRPr="00D23870">
        <w:rPr>
          <w:rFonts w:ascii="Courier New" w:hAnsi="Courier New" w:cs="Courier New"/>
          <w:color w:val="FF0000"/>
          <w:spacing w:val="-6"/>
          <w:lang w:val="ru-RU"/>
        </w:rPr>
        <w:t>а</w:t>
      </w:r>
      <w:r w:rsidRPr="00D23870">
        <w:rPr>
          <w:rFonts w:ascii="Courier New" w:hAnsi="Courier New" w:cs="Courier New"/>
          <w:color w:val="FF0000"/>
          <w:spacing w:val="-6"/>
          <w:lang w:val="ru-RU"/>
        </w:rPr>
        <w:t xml:space="preserve"> в норме. В течение 5 дней все они ложились спать в 10 </w:t>
      </w:r>
      <w:r w:rsidR="00C51DD5" w:rsidRPr="00D23870">
        <w:rPr>
          <w:rFonts w:ascii="Courier New" w:hAnsi="Courier New" w:cs="Courier New"/>
          <w:color w:val="FF0000"/>
          <w:spacing w:val="-6"/>
          <w:lang w:val="ru-RU"/>
        </w:rPr>
        <w:t xml:space="preserve">часов </w:t>
      </w:r>
      <w:r w:rsidRPr="00D23870">
        <w:rPr>
          <w:rFonts w:ascii="Courier New" w:hAnsi="Courier New" w:cs="Courier New"/>
          <w:color w:val="FF0000"/>
          <w:spacing w:val="-6"/>
          <w:lang w:val="ru-RU"/>
        </w:rPr>
        <w:t xml:space="preserve">вечера, а вставали в 7 </w:t>
      </w:r>
      <w:r w:rsidR="00C51DD5" w:rsidRPr="00D23870">
        <w:rPr>
          <w:rFonts w:ascii="Courier New" w:hAnsi="Courier New" w:cs="Courier New"/>
          <w:color w:val="FF0000"/>
          <w:spacing w:val="-6"/>
          <w:lang w:val="ru-RU"/>
        </w:rPr>
        <w:t xml:space="preserve">часов </w:t>
      </w:r>
      <w:r w:rsidRPr="00D23870">
        <w:rPr>
          <w:rFonts w:ascii="Courier New" w:hAnsi="Courier New" w:cs="Courier New"/>
          <w:color w:val="FF0000"/>
          <w:spacing w:val="-6"/>
          <w:lang w:val="ru-RU"/>
        </w:rPr>
        <w:t>утра. В среднем продолжительность ночного сна составляла 7 часов 35 минут.</w:t>
      </w:r>
    </w:p>
    <w:p w:rsidR="00630108" w:rsidRPr="00D23870" w:rsidRDefault="00630108" w:rsidP="0063010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D23870">
        <w:rPr>
          <w:rFonts w:ascii="Courier New" w:hAnsi="Courier New" w:cs="Courier New"/>
          <w:color w:val="FF0000"/>
          <w:lang w:val="ru-RU"/>
        </w:rPr>
        <w:t xml:space="preserve">Используя </w:t>
      </w:r>
      <w:proofErr w:type="spellStart"/>
      <w:r w:rsidRPr="00D23870">
        <w:rPr>
          <w:rFonts w:ascii="Courier New" w:hAnsi="Courier New" w:cs="Courier New"/>
          <w:color w:val="FF0000"/>
          <w:lang w:val="ru-RU"/>
        </w:rPr>
        <w:t>полисомнографию</w:t>
      </w:r>
      <w:proofErr w:type="spellEnd"/>
      <w:r w:rsidRPr="00D23870">
        <w:rPr>
          <w:rFonts w:ascii="Courier New" w:hAnsi="Courier New" w:cs="Courier New"/>
          <w:color w:val="FF0000"/>
          <w:lang w:val="ru-RU"/>
        </w:rPr>
        <w:t>, авторы смогли оценить качество сна. При анализе они учитывали и то, чем питались участники исследования накануне. Оказалось, что сон людей, употреблявших большое количество клетчатки, был более глубоким. Те же, в чьем рационе присутствовало много насыщенных жиров, сахара и мало клетчатки, спали беспокойно и часто просыпались.</w:t>
      </w:r>
    </w:p>
    <w:p w:rsidR="00630108" w:rsidRPr="00D23870" w:rsidRDefault="00630108" w:rsidP="0063010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D23870">
        <w:rPr>
          <w:rFonts w:ascii="Courier New" w:hAnsi="Courier New" w:cs="Courier New"/>
          <w:color w:val="FF0000"/>
          <w:lang w:val="ru-RU"/>
        </w:rPr>
        <w:t xml:space="preserve">Результаты, полученные авторами, указывают на то, что изменение характера питания может положительно </w:t>
      </w:r>
      <w:r w:rsidR="00C51DD5" w:rsidRPr="00D23870">
        <w:rPr>
          <w:rFonts w:ascii="Courier New" w:hAnsi="Courier New" w:cs="Courier New"/>
          <w:color w:val="FF0000"/>
          <w:lang w:val="ru-RU"/>
        </w:rPr>
        <w:t>влиять</w:t>
      </w:r>
      <w:r w:rsidRPr="00D23870">
        <w:rPr>
          <w:rFonts w:ascii="Courier New" w:hAnsi="Courier New" w:cs="Courier New"/>
          <w:color w:val="FF0000"/>
          <w:lang w:val="ru-RU"/>
        </w:rPr>
        <w:t xml:space="preserve"> на качеств</w:t>
      </w:r>
      <w:r w:rsidR="00C51DD5" w:rsidRPr="00D23870">
        <w:rPr>
          <w:rFonts w:ascii="Courier New" w:hAnsi="Courier New" w:cs="Courier New"/>
          <w:color w:val="FF0000"/>
          <w:lang w:val="ru-RU"/>
        </w:rPr>
        <w:t>о</w:t>
      </w:r>
      <w:r w:rsidRPr="00D23870">
        <w:rPr>
          <w:rFonts w:ascii="Courier New" w:hAnsi="Courier New" w:cs="Courier New"/>
          <w:color w:val="FF0000"/>
          <w:lang w:val="ru-RU"/>
        </w:rPr>
        <w:t xml:space="preserve"> сна. Так что людям, жалующимся на плохой сон, может быть достаточно ввести в свой рацион больше клетчатки и сократить потребление сладкого.</w:t>
      </w:r>
    </w:p>
    <w:p w:rsidR="00293019" w:rsidRPr="000D65C5" w:rsidRDefault="00A97396" w:rsidP="00A97396">
      <w:pPr>
        <w:jc w:val="right"/>
        <w:rPr>
          <w:rFonts w:ascii="Courier New" w:hAnsi="Courier New" w:cs="Courier New"/>
          <w:sz w:val="24"/>
          <w:szCs w:val="24"/>
        </w:rPr>
      </w:pPr>
      <w:r w:rsidRPr="00D23870">
        <w:rPr>
          <w:rFonts w:ascii="Courier New" w:hAnsi="Courier New" w:cs="Courier New"/>
          <w:color w:val="FF0000"/>
          <w:sz w:val="24"/>
          <w:szCs w:val="24"/>
        </w:rPr>
        <w:t>medportal.ru</w:t>
      </w:r>
    </w:p>
    <w:p w:rsidR="000D65C5" w:rsidRDefault="000D65C5" w:rsidP="000D65C5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***</w:t>
      </w:r>
    </w:p>
    <w:p w:rsidR="000D65C5" w:rsidRPr="000D65C5" w:rsidRDefault="000D65C5" w:rsidP="000D65C5">
      <w:pPr>
        <w:pStyle w:val="4"/>
        <w:spacing w:before="0" w:line="360" w:lineRule="auto"/>
        <w:jc w:val="center"/>
        <w:rPr>
          <w:rFonts w:ascii="Courier New" w:hAnsi="Courier New" w:cs="Courier New"/>
          <w:b/>
          <w:i w:val="0"/>
          <w:color w:val="auto"/>
          <w:sz w:val="24"/>
          <w:szCs w:val="24"/>
          <w:lang w:val="ru-RU"/>
        </w:rPr>
      </w:pPr>
      <w:proofErr w:type="spellStart"/>
      <w:r w:rsidRPr="000D65C5">
        <w:rPr>
          <w:rFonts w:ascii="Courier New" w:hAnsi="Courier New" w:cs="Courier New"/>
          <w:b/>
          <w:i w:val="0"/>
          <w:color w:val="auto"/>
          <w:sz w:val="24"/>
          <w:szCs w:val="24"/>
        </w:rPr>
        <w:t>Эндорфины</w:t>
      </w:r>
      <w:proofErr w:type="spellEnd"/>
      <w:r w:rsidRPr="000D65C5">
        <w:rPr>
          <w:rFonts w:ascii="Courier New" w:hAnsi="Courier New" w:cs="Courier New"/>
          <w:b/>
          <w:i w:val="0"/>
          <w:color w:val="auto"/>
          <w:sz w:val="24"/>
          <w:szCs w:val="24"/>
        </w:rPr>
        <w:t xml:space="preserve"> </w:t>
      </w:r>
      <w:r w:rsidRPr="000D65C5">
        <w:rPr>
          <w:rFonts w:ascii="Courier New" w:hAnsi="Courier New" w:cs="Courier New"/>
          <w:b/>
          <w:i w:val="0"/>
          <w:color w:val="auto"/>
          <w:sz w:val="24"/>
          <w:szCs w:val="24"/>
          <w:lang w:val="ru-RU"/>
        </w:rPr>
        <w:t>способствуют выздоровлению</w:t>
      </w:r>
    </w:p>
    <w:p w:rsidR="000D65C5" w:rsidRPr="00A344F9" w:rsidRDefault="000D65C5" w:rsidP="000D65C5">
      <w:pPr>
        <w:pStyle w:val="0"/>
        <w:spacing w:line="360" w:lineRule="auto"/>
        <w:ind w:firstLine="567"/>
        <w:rPr>
          <w:rFonts w:ascii="Courier New" w:hAnsi="Courier New" w:cs="Courier New"/>
          <w:color w:val="FF0000"/>
          <w:szCs w:val="24"/>
        </w:rPr>
      </w:pPr>
      <w:r w:rsidRPr="00A344F9">
        <w:rPr>
          <w:rFonts w:ascii="Courier New" w:hAnsi="Courier New" w:cs="Courier New"/>
          <w:color w:val="FF0000"/>
          <w:szCs w:val="24"/>
        </w:rPr>
        <w:t xml:space="preserve">В свое время доктор Ганс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Селье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 xml:space="preserve"> установил, что страх или гнев вызывают у человека выброс а</w:t>
      </w:r>
      <w:r w:rsidR="00C51DD5" w:rsidRPr="00A344F9">
        <w:rPr>
          <w:rFonts w:ascii="Courier New" w:hAnsi="Courier New" w:cs="Courier New"/>
          <w:color w:val="FF0000"/>
          <w:szCs w:val="24"/>
        </w:rPr>
        <w:t>дреналина, что придает ему энер</w:t>
      </w:r>
      <w:r w:rsidRPr="00A344F9">
        <w:rPr>
          <w:rFonts w:ascii="Courier New" w:hAnsi="Courier New" w:cs="Courier New"/>
          <w:color w:val="FF0000"/>
          <w:szCs w:val="24"/>
        </w:rPr>
        <w:t>гию для битвы или бегства. Исследования показали, что если страх или гнев продолжаются в течение длительного времени, то это вызывает неблагоприятные нарушения в организме человека. А другие отрицательные эмоции — скорбь, ненависть, горечь, обида, негодование — могут</w:t>
      </w:r>
      <w:r w:rsidR="00C51DD5" w:rsidRPr="00A344F9">
        <w:rPr>
          <w:rFonts w:ascii="Courier New" w:hAnsi="Courier New" w:cs="Courier New"/>
          <w:color w:val="FF0000"/>
          <w:szCs w:val="24"/>
        </w:rPr>
        <w:t xml:space="preserve"> в случае их длительного присутствия</w:t>
      </w:r>
      <w:r w:rsidRPr="00A344F9">
        <w:rPr>
          <w:rFonts w:ascii="Courier New" w:hAnsi="Courier New" w:cs="Courier New"/>
          <w:color w:val="FF0000"/>
          <w:szCs w:val="24"/>
        </w:rPr>
        <w:t xml:space="preserve"> истощить механизмы экстренного реаг</w:t>
      </w:r>
      <w:r w:rsidR="00C51DD5" w:rsidRPr="00A344F9">
        <w:rPr>
          <w:rFonts w:ascii="Courier New" w:hAnsi="Courier New" w:cs="Courier New"/>
          <w:color w:val="FF0000"/>
          <w:szCs w:val="24"/>
        </w:rPr>
        <w:t>ирования орга</w:t>
      </w:r>
      <w:r w:rsidRPr="00A344F9">
        <w:rPr>
          <w:rFonts w:ascii="Courier New" w:hAnsi="Courier New" w:cs="Courier New"/>
          <w:color w:val="FF0000"/>
          <w:szCs w:val="24"/>
        </w:rPr>
        <w:t xml:space="preserve">низма и ослабить защитные </w:t>
      </w:r>
      <w:r w:rsidR="00C51DD5" w:rsidRPr="00A344F9">
        <w:rPr>
          <w:rFonts w:ascii="Courier New" w:hAnsi="Courier New" w:cs="Courier New"/>
          <w:color w:val="FF0000"/>
          <w:szCs w:val="24"/>
        </w:rPr>
        <w:t>функции</w:t>
      </w:r>
      <w:r w:rsidRPr="00A344F9">
        <w:rPr>
          <w:rFonts w:ascii="Courier New" w:hAnsi="Courier New" w:cs="Courier New"/>
          <w:color w:val="FF0000"/>
          <w:szCs w:val="24"/>
        </w:rPr>
        <w:t>.</w:t>
      </w:r>
    </w:p>
    <w:p w:rsidR="000D65C5" w:rsidRPr="00A344F9" w:rsidRDefault="000D65C5" w:rsidP="000D65C5">
      <w:pPr>
        <w:pStyle w:val="0"/>
        <w:spacing w:line="360" w:lineRule="auto"/>
        <w:ind w:firstLine="567"/>
        <w:rPr>
          <w:rFonts w:ascii="Courier New" w:hAnsi="Courier New" w:cs="Courier New"/>
          <w:color w:val="FF0000"/>
          <w:szCs w:val="24"/>
        </w:rPr>
      </w:pPr>
      <w:r w:rsidRPr="00A344F9">
        <w:rPr>
          <w:rFonts w:ascii="Courier New" w:hAnsi="Courier New" w:cs="Courier New"/>
          <w:color w:val="FF0000"/>
          <w:szCs w:val="24"/>
        </w:rPr>
        <w:t xml:space="preserve">Если отрицательные эмоции </w:t>
      </w:r>
      <w:r w:rsidR="00C51DD5" w:rsidRPr="00A344F9">
        <w:rPr>
          <w:rFonts w:ascii="Courier New" w:hAnsi="Courier New" w:cs="Courier New"/>
          <w:color w:val="FF0000"/>
          <w:szCs w:val="24"/>
        </w:rPr>
        <w:t>способствуют развитию болез</w:t>
      </w:r>
      <w:r w:rsidRPr="00A344F9">
        <w:rPr>
          <w:rFonts w:ascii="Courier New" w:hAnsi="Courier New" w:cs="Courier New"/>
          <w:color w:val="FF0000"/>
          <w:szCs w:val="24"/>
        </w:rPr>
        <w:t xml:space="preserve">ней, то положительные, напротив, оказывают благоприятный эффект. Например, врачи </w:t>
      </w:r>
      <w:r w:rsidR="00641D55" w:rsidRPr="00A344F9">
        <w:rPr>
          <w:rFonts w:ascii="Courier New" w:hAnsi="Courier New" w:cs="Courier New"/>
          <w:color w:val="FF0000"/>
          <w:szCs w:val="24"/>
        </w:rPr>
        <w:t>пришли</w:t>
      </w:r>
      <w:r w:rsidRPr="00A344F9">
        <w:rPr>
          <w:rFonts w:ascii="Courier New" w:hAnsi="Courier New" w:cs="Courier New"/>
          <w:color w:val="FF0000"/>
          <w:szCs w:val="24"/>
        </w:rPr>
        <w:t xml:space="preserve"> к выводу, что нельзя отнимать надежду у безнадежно больных. Разумному врачу, с оптимизмом и уверенностью заявляющему </w:t>
      </w:r>
      <w:r w:rsidRPr="00A344F9">
        <w:rPr>
          <w:rFonts w:ascii="Courier New" w:hAnsi="Courier New" w:cs="Courier New"/>
          <w:color w:val="FF0000"/>
          <w:szCs w:val="24"/>
        </w:rPr>
        <w:lastRenderedPageBreak/>
        <w:t xml:space="preserve">пациенту: «Я чувствую, что вы будете среди тех десяти процентов людей, которые побеждают эту болезнь», </w:t>
      </w:r>
      <w:r w:rsidR="00C51DD5" w:rsidRPr="00A344F9">
        <w:rPr>
          <w:rFonts w:ascii="Courier New" w:hAnsi="Courier New" w:cs="Courier New"/>
          <w:color w:val="FF0000"/>
          <w:szCs w:val="24"/>
        </w:rPr>
        <w:t xml:space="preserve">— </w:t>
      </w:r>
      <w:r w:rsidRPr="00A344F9">
        <w:rPr>
          <w:rFonts w:ascii="Courier New" w:hAnsi="Courier New" w:cs="Courier New"/>
          <w:color w:val="FF0000"/>
          <w:szCs w:val="24"/>
        </w:rPr>
        <w:t>затем часто приходится удивляться исполнению предсказания. Результат мог бы быть иным, если бы он сказал: «У вас только один шанс из десяти».</w:t>
      </w:r>
    </w:p>
    <w:p w:rsidR="000D65C5" w:rsidRPr="00A344F9" w:rsidRDefault="000D65C5" w:rsidP="000D65C5">
      <w:pPr>
        <w:pStyle w:val="0"/>
        <w:spacing w:line="360" w:lineRule="auto"/>
        <w:ind w:firstLine="567"/>
        <w:rPr>
          <w:rFonts w:ascii="Courier New" w:hAnsi="Courier New" w:cs="Courier New"/>
          <w:color w:val="FF0000"/>
          <w:szCs w:val="24"/>
        </w:rPr>
      </w:pPr>
      <w:r w:rsidRPr="00A344F9">
        <w:rPr>
          <w:rFonts w:ascii="Courier New" w:hAnsi="Courier New" w:cs="Courier New"/>
          <w:color w:val="FF0000"/>
          <w:szCs w:val="24"/>
        </w:rPr>
        <w:t xml:space="preserve">С помощью положительных эмоций — смеха, радости, любви, чувства благодарности, веры — наряду со здоровым образом жизни безнадежно больной американский писатель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Норман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 xml:space="preserve">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Казинс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 xml:space="preserve"> смог восстановить свое здоровье. С тех пор ученым в области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психонейроиммунологии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 xml:space="preserve"> удалось выделить ряд веществ, кото</w:t>
      </w:r>
      <w:r w:rsidR="00C51DD5" w:rsidRPr="00A344F9">
        <w:rPr>
          <w:rFonts w:ascii="Courier New" w:hAnsi="Courier New" w:cs="Courier New"/>
          <w:color w:val="FF0000"/>
          <w:szCs w:val="24"/>
        </w:rPr>
        <w:t>рые под влиянием эмоций образуются в головном мозге</w:t>
      </w:r>
      <w:r w:rsidRPr="00A344F9">
        <w:rPr>
          <w:rFonts w:ascii="Courier New" w:hAnsi="Courier New" w:cs="Courier New"/>
          <w:color w:val="FF0000"/>
          <w:szCs w:val="24"/>
        </w:rPr>
        <w:t xml:space="preserve">. Это и есть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эндорфины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>, укрепляю</w:t>
      </w:r>
      <w:r w:rsidR="00C51DD5" w:rsidRPr="00A344F9">
        <w:rPr>
          <w:rFonts w:ascii="Courier New" w:hAnsi="Courier New" w:cs="Courier New"/>
          <w:color w:val="FF0000"/>
          <w:szCs w:val="24"/>
        </w:rPr>
        <w:t>щие</w:t>
      </w:r>
      <w:r w:rsidRPr="00A344F9">
        <w:rPr>
          <w:rFonts w:ascii="Courier New" w:hAnsi="Courier New" w:cs="Courier New"/>
          <w:color w:val="FF0000"/>
          <w:szCs w:val="24"/>
        </w:rPr>
        <w:t xml:space="preserve"> иммунную систему, способствую</w:t>
      </w:r>
      <w:r w:rsidR="00C51DD5" w:rsidRPr="00A344F9">
        <w:rPr>
          <w:rFonts w:ascii="Courier New" w:hAnsi="Courier New" w:cs="Courier New"/>
          <w:color w:val="FF0000"/>
          <w:szCs w:val="24"/>
        </w:rPr>
        <w:t>щие</w:t>
      </w:r>
      <w:r w:rsidRPr="00A344F9">
        <w:rPr>
          <w:rFonts w:ascii="Courier New" w:hAnsi="Courier New" w:cs="Courier New"/>
          <w:color w:val="FF0000"/>
          <w:szCs w:val="24"/>
        </w:rPr>
        <w:t xml:space="preserve"> выздоровлению и вызываю</w:t>
      </w:r>
      <w:r w:rsidR="00C51DD5" w:rsidRPr="00A344F9">
        <w:rPr>
          <w:rFonts w:ascii="Courier New" w:hAnsi="Courier New" w:cs="Courier New"/>
          <w:color w:val="FF0000"/>
          <w:szCs w:val="24"/>
        </w:rPr>
        <w:t>щие у человека при</w:t>
      </w:r>
      <w:r w:rsidRPr="00A344F9">
        <w:rPr>
          <w:rFonts w:ascii="Courier New" w:hAnsi="Courier New" w:cs="Courier New"/>
          <w:color w:val="FF0000"/>
          <w:szCs w:val="24"/>
        </w:rPr>
        <w:t>поднятое настроение, чувство счастья.</w:t>
      </w:r>
    </w:p>
    <w:p w:rsidR="000D65C5" w:rsidRPr="00A344F9" w:rsidRDefault="000D65C5" w:rsidP="000D65C5">
      <w:pPr>
        <w:pStyle w:val="0"/>
        <w:spacing w:line="360" w:lineRule="auto"/>
        <w:ind w:firstLine="567"/>
        <w:rPr>
          <w:rFonts w:ascii="Courier New" w:hAnsi="Courier New" w:cs="Courier New"/>
          <w:color w:val="FF0000"/>
          <w:szCs w:val="24"/>
        </w:rPr>
      </w:pPr>
      <w:r w:rsidRPr="00A344F9">
        <w:rPr>
          <w:rFonts w:ascii="Courier New" w:hAnsi="Courier New" w:cs="Courier New"/>
          <w:color w:val="FF0000"/>
          <w:szCs w:val="24"/>
        </w:rPr>
        <w:t>Ученые обратили внимание на то, что появляющееся в результате физической деятельности приподнятое настроение вызвано не только</w:t>
      </w:r>
      <w:r w:rsidR="00C51DD5" w:rsidRPr="00A344F9">
        <w:rPr>
          <w:rFonts w:ascii="Courier New" w:hAnsi="Courier New" w:cs="Courier New"/>
          <w:color w:val="FF0000"/>
          <w:szCs w:val="24"/>
        </w:rPr>
        <w:t xml:space="preserve"> укреплением физического стату</w:t>
      </w:r>
      <w:r w:rsidRPr="00A344F9">
        <w:rPr>
          <w:rFonts w:ascii="Courier New" w:hAnsi="Courier New" w:cs="Courier New"/>
          <w:color w:val="FF0000"/>
          <w:szCs w:val="24"/>
        </w:rPr>
        <w:t>са, но, прежде всего,</w:t>
      </w:r>
      <w:r w:rsidR="00C51DD5" w:rsidRPr="00A344F9">
        <w:rPr>
          <w:rFonts w:ascii="Courier New" w:hAnsi="Courier New" w:cs="Courier New"/>
          <w:color w:val="FF0000"/>
          <w:szCs w:val="24"/>
        </w:rPr>
        <w:t xml:space="preserve"> повыше</w:t>
      </w:r>
      <w:r w:rsidRPr="00A344F9">
        <w:rPr>
          <w:rFonts w:ascii="Courier New" w:hAnsi="Courier New" w:cs="Courier New"/>
          <w:color w:val="FF0000"/>
          <w:szCs w:val="24"/>
        </w:rPr>
        <w:t xml:space="preserve">нием уровня </w:t>
      </w:r>
      <w:proofErr w:type="spellStart"/>
      <w:r w:rsidRPr="00A344F9">
        <w:rPr>
          <w:rFonts w:ascii="Courier New" w:hAnsi="Courier New" w:cs="Courier New"/>
          <w:color w:val="FF0000"/>
          <w:szCs w:val="24"/>
        </w:rPr>
        <w:t>эндорфинов</w:t>
      </w:r>
      <w:proofErr w:type="spellEnd"/>
      <w:r w:rsidRPr="00A344F9">
        <w:rPr>
          <w:rFonts w:ascii="Courier New" w:hAnsi="Courier New" w:cs="Courier New"/>
          <w:color w:val="FF0000"/>
          <w:szCs w:val="24"/>
        </w:rPr>
        <w:t>.</w:t>
      </w:r>
    </w:p>
    <w:p w:rsidR="000D65C5" w:rsidRPr="00A344F9" w:rsidRDefault="000D65C5" w:rsidP="000D65C5">
      <w:pPr>
        <w:pStyle w:val="0"/>
        <w:spacing w:line="360" w:lineRule="auto"/>
        <w:ind w:firstLine="567"/>
        <w:rPr>
          <w:rFonts w:ascii="Courier New" w:hAnsi="Courier New" w:cs="Courier New"/>
          <w:color w:val="FF0000"/>
          <w:szCs w:val="24"/>
        </w:rPr>
      </w:pPr>
      <w:r w:rsidRPr="00A344F9">
        <w:rPr>
          <w:rFonts w:ascii="Courier New" w:hAnsi="Courier New" w:cs="Courier New"/>
          <w:color w:val="FF0000"/>
          <w:szCs w:val="24"/>
        </w:rPr>
        <w:t xml:space="preserve">Ежедневная прогулка, устранение конфликтов, </w:t>
      </w:r>
      <w:r w:rsidR="00C51DD5" w:rsidRPr="00A344F9">
        <w:rPr>
          <w:rFonts w:ascii="Courier New" w:hAnsi="Courier New" w:cs="Courier New"/>
          <w:color w:val="FF0000"/>
          <w:szCs w:val="24"/>
        </w:rPr>
        <w:t>преодоление</w:t>
      </w:r>
      <w:r w:rsidRPr="00A344F9">
        <w:rPr>
          <w:rFonts w:ascii="Courier New" w:hAnsi="Courier New" w:cs="Courier New"/>
          <w:color w:val="FF0000"/>
          <w:szCs w:val="24"/>
        </w:rPr>
        <w:t xml:space="preserve"> обид и ненависти, воспитание чувства благо</w:t>
      </w:r>
      <w:r w:rsidR="00C51DD5" w:rsidRPr="00A344F9">
        <w:rPr>
          <w:rFonts w:ascii="Courier New" w:hAnsi="Courier New" w:cs="Courier New"/>
          <w:color w:val="FF0000"/>
          <w:szCs w:val="24"/>
        </w:rPr>
        <w:t>дар</w:t>
      </w:r>
      <w:r w:rsidRPr="00A344F9">
        <w:rPr>
          <w:rFonts w:ascii="Courier New" w:hAnsi="Courier New" w:cs="Courier New"/>
          <w:color w:val="FF0000"/>
          <w:szCs w:val="24"/>
        </w:rPr>
        <w:t>ности, доброты, прощения, об</w:t>
      </w:r>
      <w:r w:rsidR="00C51DD5" w:rsidRPr="00A344F9">
        <w:rPr>
          <w:rFonts w:ascii="Courier New" w:hAnsi="Courier New" w:cs="Courier New"/>
          <w:color w:val="FF0000"/>
          <w:szCs w:val="24"/>
        </w:rPr>
        <w:t>ретение веры — все это способст</w:t>
      </w:r>
      <w:r w:rsidRPr="00A344F9">
        <w:rPr>
          <w:rFonts w:ascii="Courier New" w:hAnsi="Courier New" w:cs="Courier New"/>
          <w:color w:val="FF0000"/>
          <w:szCs w:val="24"/>
        </w:rPr>
        <w:t xml:space="preserve">вует </w:t>
      </w:r>
      <w:r w:rsidR="00C51DD5" w:rsidRPr="00A344F9">
        <w:rPr>
          <w:rFonts w:ascii="Courier New" w:hAnsi="Courier New" w:cs="Courier New"/>
          <w:color w:val="FF0000"/>
          <w:szCs w:val="24"/>
        </w:rPr>
        <w:t xml:space="preserve">выработке </w:t>
      </w:r>
      <w:proofErr w:type="spellStart"/>
      <w:r w:rsidR="00C51DD5" w:rsidRPr="00A344F9">
        <w:rPr>
          <w:rFonts w:ascii="Courier New" w:hAnsi="Courier New" w:cs="Courier New"/>
          <w:color w:val="FF0000"/>
          <w:szCs w:val="24"/>
        </w:rPr>
        <w:t>эндорфинов</w:t>
      </w:r>
      <w:proofErr w:type="spellEnd"/>
      <w:r w:rsidR="00C51DD5" w:rsidRPr="00A344F9">
        <w:rPr>
          <w:rFonts w:ascii="Courier New" w:hAnsi="Courier New" w:cs="Courier New"/>
          <w:color w:val="FF0000"/>
          <w:szCs w:val="24"/>
        </w:rPr>
        <w:t xml:space="preserve"> в головном мозге</w:t>
      </w:r>
      <w:r w:rsidRPr="00A344F9">
        <w:rPr>
          <w:rFonts w:ascii="Courier New" w:hAnsi="Courier New" w:cs="Courier New"/>
          <w:color w:val="FF0000"/>
          <w:szCs w:val="24"/>
        </w:rPr>
        <w:t xml:space="preserve"> и укрепляет сопротивляемость организма различным заболеваниям. </w:t>
      </w:r>
    </w:p>
    <w:p w:rsidR="000D65C5" w:rsidRPr="00A344F9" w:rsidRDefault="00625139" w:rsidP="000D65C5">
      <w:pPr>
        <w:spacing w:after="0" w:line="360" w:lineRule="auto"/>
        <w:ind w:firstLine="567"/>
        <w:jc w:val="right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>Из</w:t>
      </w:r>
      <w:r w:rsidR="000D65C5"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книг</w:t>
      </w:r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>и</w:t>
      </w:r>
      <w:r w:rsidR="000D65C5"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Ганса Дейла «Ключи к здоровью»</w:t>
      </w:r>
    </w:p>
    <w:p w:rsidR="00625139" w:rsidRPr="00625139" w:rsidRDefault="00625139" w:rsidP="00625139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highlight w:val="yellow"/>
          <w:lang w:val="ru-RU"/>
        </w:rPr>
      </w:pPr>
      <w:r>
        <w:rPr>
          <w:rFonts w:ascii="Courier New" w:hAnsi="Courier New" w:cs="Courier New"/>
          <w:sz w:val="24"/>
          <w:szCs w:val="24"/>
          <w:highlight w:val="yellow"/>
          <w:lang w:val="ru-RU"/>
        </w:rPr>
        <w:t>***</w:t>
      </w:r>
    </w:p>
    <w:p w:rsidR="00A33F3C" w:rsidRPr="00001FE4" w:rsidRDefault="00A33F3C" w:rsidP="00A33F3C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001FE4">
        <w:rPr>
          <w:rFonts w:ascii="Courier New" w:hAnsi="Courier New" w:cs="Courier New"/>
          <w:b/>
          <w:sz w:val="24"/>
          <w:szCs w:val="24"/>
          <w:lang w:val="ru-RU"/>
        </w:rPr>
        <w:t>Смех полезен для здоровья</w:t>
      </w:r>
    </w:p>
    <w:p w:rsidR="00A33F3C" w:rsidRPr="00A344F9" w:rsidRDefault="00A33F3C" w:rsidP="00A33F3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bookmarkStart w:id="0" w:name="_GoBack"/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Смех приносит пользу сердечно-сосудистой системе, поскольку стенки сосудов расширяются и кровоток увеличивается. Вдыхая большее количество воздуха, вы создаете богатый приток кислорода в кровь. </w:t>
      </w:r>
    </w:p>
    <w:p w:rsidR="00A33F3C" w:rsidRPr="00A344F9" w:rsidRDefault="00A33F3C" w:rsidP="00A33F3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>Во время смеха уровень артериального давления и частота сердечных сокращений увеличиваются (как и во время занятий физическими упражнениями), но затем снижаются и становятся ниже того уровня, который был у вас до смеха. По мнению одного эксперта, в день мы должны смеяться не меньше 15 раз.</w:t>
      </w:r>
    </w:p>
    <w:p w:rsidR="00A33F3C" w:rsidRPr="00A344F9" w:rsidRDefault="00A33F3C" w:rsidP="00A33F3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>Во время смеха диафрагма подрагивает, устанавливая цепную реакцию в теле, которая встряхивает желудок и другие жизненно важные органы, обеспечивая внутренний массаж. Некоторые называют это внутренним бегом трусцой.</w:t>
      </w:r>
    </w:p>
    <w:p w:rsidR="00A33F3C" w:rsidRPr="00E3284F" w:rsidRDefault="00A33F3C" w:rsidP="00A33F3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 xml:space="preserve">Улыбайтесь чаще! Библия напоминает нам, что «веселое сердце благотворно, как </w:t>
      </w:r>
      <w:proofErr w:type="spellStart"/>
      <w:r w:rsidRPr="00A344F9">
        <w:rPr>
          <w:rFonts w:ascii="Courier New" w:hAnsi="Courier New" w:cs="Courier New"/>
          <w:color w:val="FF0000"/>
          <w:sz w:val="24"/>
          <w:szCs w:val="24"/>
          <w:lang w:val="ru-RU"/>
        </w:rPr>
        <w:t>врачевство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>» (Притч</w:t>
      </w:r>
      <w:r w:rsidRPr="00E3284F">
        <w:rPr>
          <w:rFonts w:ascii="Courier New" w:hAnsi="Courier New" w:cs="Courier New"/>
          <w:sz w:val="24"/>
          <w:szCs w:val="24"/>
          <w:lang w:val="ru-RU"/>
        </w:rPr>
        <w:t xml:space="preserve">. 17:22). </w:t>
      </w:r>
    </w:p>
    <w:bookmarkEnd w:id="0"/>
    <w:p w:rsidR="00D806BA" w:rsidRDefault="00D806BA" w:rsidP="00D806BA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Автор: </w:t>
      </w:r>
      <w:r w:rsidRPr="00E3284F">
        <w:rPr>
          <w:rFonts w:ascii="Courier New" w:hAnsi="Courier New" w:cs="Courier New"/>
          <w:sz w:val="24"/>
          <w:szCs w:val="24"/>
          <w:lang w:val="ru-RU"/>
        </w:rPr>
        <w:t xml:space="preserve">Лен </w:t>
      </w:r>
      <w:proofErr w:type="spellStart"/>
      <w:r w:rsidRPr="00E3284F">
        <w:rPr>
          <w:rFonts w:ascii="Courier New" w:hAnsi="Courier New" w:cs="Courier New"/>
          <w:sz w:val="24"/>
          <w:szCs w:val="24"/>
          <w:lang w:val="ru-RU"/>
        </w:rPr>
        <w:t>МакМиллан</w:t>
      </w:r>
      <w:proofErr w:type="spellEnd"/>
    </w:p>
    <w:p w:rsidR="00625139" w:rsidRPr="00FC4F9C" w:rsidRDefault="00625139" w:rsidP="00625139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</w:rPr>
      </w:pPr>
      <w:r w:rsidRPr="00FC4F9C">
        <w:rPr>
          <w:rFonts w:ascii="Courier New" w:hAnsi="Courier New" w:cs="Courier New"/>
          <w:sz w:val="24"/>
          <w:szCs w:val="24"/>
          <w:highlight w:val="yellow"/>
        </w:rPr>
        <w:t>(якщо остання замітка не вміщається, можна оформити на будь-якому розвороті як рубрику «</w:t>
      </w:r>
      <w:proofErr w:type="spellStart"/>
      <w:r w:rsidRPr="00FC4F9C">
        <w:rPr>
          <w:rFonts w:ascii="Courier New" w:hAnsi="Courier New" w:cs="Courier New"/>
          <w:sz w:val="24"/>
          <w:szCs w:val="24"/>
          <w:highlight w:val="yellow"/>
        </w:rPr>
        <w:t>Интересные</w:t>
      </w:r>
      <w:proofErr w:type="spellEnd"/>
      <w:r w:rsidRPr="00FC4F9C">
        <w:rPr>
          <w:rFonts w:ascii="Courier New" w:hAnsi="Courier New" w:cs="Courier New"/>
          <w:sz w:val="24"/>
          <w:szCs w:val="24"/>
          <w:highlight w:val="yellow"/>
        </w:rPr>
        <w:t xml:space="preserve"> </w:t>
      </w:r>
      <w:proofErr w:type="spellStart"/>
      <w:r w:rsidRPr="00FC4F9C">
        <w:rPr>
          <w:rFonts w:ascii="Courier New" w:hAnsi="Courier New" w:cs="Courier New"/>
          <w:sz w:val="24"/>
          <w:szCs w:val="24"/>
          <w:highlight w:val="yellow"/>
        </w:rPr>
        <w:t>факты</w:t>
      </w:r>
      <w:proofErr w:type="spellEnd"/>
      <w:r w:rsidRPr="00FC4F9C">
        <w:rPr>
          <w:rFonts w:ascii="Courier New" w:hAnsi="Courier New" w:cs="Courier New"/>
          <w:sz w:val="24"/>
          <w:szCs w:val="24"/>
          <w:highlight w:val="yellow"/>
        </w:rPr>
        <w:t>»)</w:t>
      </w:r>
    </w:p>
    <w:p w:rsidR="00625139" w:rsidRPr="00625139" w:rsidRDefault="00625139" w:rsidP="000D65C5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</w:p>
    <w:sectPr w:rsidR="00625139" w:rsidRPr="00625139" w:rsidSect="009A5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BC2"/>
    <w:rsid w:val="000D65C5"/>
    <w:rsid w:val="00293019"/>
    <w:rsid w:val="00625139"/>
    <w:rsid w:val="00630108"/>
    <w:rsid w:val="00641D55"/>
    <w:rsid w:val="009A516A"/>
    <w:rsid w:val="009B320E"/>
    <w:rsid w:val="00A33F3C"/>
    <w:rsid w:val="00A344F9"/>
    <w:rsid w:val="00A97396"/>
    <w:rsid w:val="00B65EA6"/>
    <w:rsid w:val="00C51DD5"/>
    <w:rsid w:val="00D23870"/>
    <w:rsid w:val="00D806BA"/>
    <w:rsid w:val="00EE3BC2"/>
    <w:rsid w:val="00E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09660-E285-4C60-A8F8-DA36BCF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6A"/>
  </w:style>
  <w:style w:type="paragraph" w:styleId="1">
    <w:name w:val="heading 1"/>
    <w:basedOn w:val="a"/>
    <w:link w:val="10"/>
    <w:uiPriority w:val="9"/>
    <w:qFormat/>
    <w:rsid w:val="00630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1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3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D65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a0"/>
    <w:rsid w:val="000D65C5"/>
  </w:style>
  <w:style w:type="paragraph" w:customStyle="1" w:styleId="0">
    <w:name w:val="С отступом 0"/>
    <w:aliases w:val="5"/>
    <w:basedOn w:val="a"/>
    <w:rsid w:val="000D65C5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11</cp:revision>
  <dcterms:created xsi:type="dcterms:W3CDTF">2016-01-18T10:55:00Z</dcterms:created>
  <dcterms:modified xsi:type="dcterms:W3CDTF">2016-02-08T12:21:00Z</dcterms:modified>
</cp:coreProperties>
</file>