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Pr="006774AA" w:rsidRDefault="004E2D4C" w:rsidP="006774AA">
      <w:pPr>
        <w:pStyle w:val="a3"/>
        <w:rPr>
          <w:b/>
        </w:rPr>
      </w:pPr>
      <w:r w:rsidRPr="006774AA">
        <w:rPr>
          <w:b/>
        </w:rPr>
        <w:t>Никотин, алкоголь, кофе и остеопороз</w:t>
      </w:r>
    </w:p>
    <w:p w:rsidR="004E2D4C" w:rsidRDefault="004E2D4C" w:rsidP="006774AA">
      <w:pPr>
        <w:pStyle w:val="a3"/>
      </w:pPr>
      <w:r>
        <w:t xml:space="preserve">Многие могут быть удивлены тем фактом, что </w:t>
      </w:r>
      <w:r w:rsidRPr="006774AA">
        <w:rPr>
          <w:b/>
        </w:rPr>
        <w:t>курение</w:t>
      </w:r>
      <w:r>
        <w:t xml:space="preserve"> – один из факторов, вызывающих остеопороз. Это было доказано еще в 1976 году с помощью определенных опытов и наблюдений. Курящие женщины после менопаузы были подвержены на 50 % больше костному травматизму и ломкости костей в разных частях скелета, чем некурящие.</w:t>
      </w:r>
    </w:p>
    <w:p w:rsidR="004E2D4C" w:rsidRDefault="004E2D4C" w:rsidP="006774AA">
      <w:pPr>
        <w:pStyle w:val="a3"/>
      </w:pPr>
      <w:r>
        <w:t>Уровень эстрогена в крови курящих женщин в 3 раза ниже, чем у некурящих. Никотин, а также смола и дым сигарет содержат токсические вещества, влияющие на клетки головного мозга. От курения скелет человека может пострадать непосредственно, то есть всасывание кальция в кишечнике затруднено, производство эстрогенных гормонов нарушено, нарастает сердечная недостаточность, объем костной массы падает.</w:t>
      </w:r>
    </w:p>
    <w:p w:rsidR="004E2D4C" w:rsidRDefault="004E2D4C" w:rsidP="006774AA">
      <w:pPr>
        <w:pStyle w:val="a3"/>
      </w:pPr>
      <w:r>
        <w:t>Обследования показали, что костная масса у курящих (одна пачка сигарет в день) женщин, вступающих в менопаузу, на 10 % меньше, чем у некурящих.</w:t>
      </w:r>
    </w:p>
    <w:p w:rsidR="004E2D4C" w:rsidRDefault="004E2D4C" w:rsidP="006774AA">
      <w:pPr>
        <w:pStyle w:val="a3"/>
      </w:pPr>
      <w:r>
        <w:t>Интересным является результат обследования курящих мужчин. Оказывается, что они сильнее подвержены деструктивному влиянию на скелет из-за курения, нежели женщины. В Дании с 1964 по 1997 годы обследовали 13393 курящих женщины и 17379 курящих мужчин. Выяснилось, что курящие мужчины рисковали больше заболеть остеопорозом, чем женщины: переломы в области тазобедренного сустава у мужчин случались чаще, чем у женщин.</w:t>
      </w:r>
    </w:p>
    <w:p w:rsidR="004E2D4C" w:rsidRDefault="004E2D4C" w:rsidP="006774AA">
      <w:pPr>
        <w:pStyle w:val="a3"/>
      </w:pPr>
      <w:r>
        <w:t>Датские специалисты уверены: если человек откажется от курения, количество переломов в области тазобедренного сустава сократилось бы на 19 %.</w:t>
      </w:r>
    </w:p>
    <w:p w:rsidR="004E2D4C" w:rsidRDefault="004E2D4C" w:rsidP="006774AA">
      <w:pPr>
        <w:pStyle w:val="a3"/>
      </w:pPr>
      <w:r w:rsidRPr="006774AA">
        <w:rPr>
          <w:b/>
        </w:rPr>
        <w:t>Алкоголь</w:t>
      </w:r>
      <w:r>
        <w:t xml:space="preserve"> непосредственно разрушает остеобласты. В организме пьющего человека падает уровен</w:t>
      </w:r>
      <w:r w:rsidR="006774AA">
        <w:t xml:space="preserve">ь кальция в крови, потому что нарушается его усвоение. Также алкоголь существенно уменьшает уровень тестостерона. У пьющих мужчин 70-летнего возраста риск заболеть остеопорозом в 6,5 раз выше, чем у непьющих. Но если такой мужчина еще и курит, то он в 20 раз больше рискует заболеть остеопорозом. </w:t>
      </w:r>
    </w:p>
    <w:p w:rsidR="006774AA" w:rsidRDefault="006774AA" w:rsidP="006774AA">
      <w:pPr>
        <w:pStyle w:val="a3"/>
      </w:pPr>
      <w:r>
        <w:t xml:space="preserve">У подростков, начавших пить в раннем возрасте, кости и тоньше, и более хрупкие, чем у их непьющих сверстников. </w:t>
      </w:r>
    </w:p>
    <w:p w:rsidR="006774AA" w:rsidRDefault="006774AA" w:rsidP="006774AA">
      <w:pPr>
        <w:pStyle w:val="a3"/>
      </w:pPr>
      <w:r w:rsidRPr="006774AA">
        <w:rPr>
          <w:b/>
        </w:rPr>
        <w:t>Кофе и черный чай</w:t>
      </w:r>
      <w:r>
        <w:t xml:space="preserve"> также затрудняют усвоение кальция, обмен веществ и катастрофически выводят кальций из организма вместе с </w:t>
      </w:r>
      <w:r>
        <w:lastRenderedPageBreak/>
        <w:t xml:space="preserve">мочой. Специалисты Центра костных проблем (университет </w:t>
      </w:r>
      <w:proofErr w:type="spellStart"/>
      <w:r>
        <w:t>Крегтон</w:t>
      </w:r>
      <w:proofErr w:type="spellEnd"/>
      <w:r>
        <w:t>, США) обнаружили эту проблему и постоянно обращаются к любителям кофе: «Вы теряете кальций, теоретически вы больны остеопорозом!»</w:t>
      </w:r>
    </w:p>
    <w:p w:rsidR="006774AA" w:rsidRDefault="006774AA" w:rsidP="006774AA">
      <w:pPr>
        <w:pStyle w:val="a3"/>
      </w:pPr>
      <w:r>
        <w:t>Даже если исключить другие вредные факторы, влияющие на костную массу человека, то относительно кофе можно сказать: ежедневное потребление 2-3 чашек этого напитка ведет к деструкции костных тканей.</w:t>
      </w:r>
    </w:p>
    <w:p w:rsidR="006774AA" w:rsidRDefault="006774AA" w:rsidP="006774AA">
      <w:pPr>
        <w:pStyle w:val="a3"/>
      </w:pPr>
      <w:r>
        <w:t xml:space="preserve">Медики обследовали 10 </w:t>
      </w:r>
      <w:proofErr w:type="spellStart"/>
      <w:r>
        <w:t>тисяч</w:t>
      </w:r>
      <w:proofErr w:type="spellEnd"/>
      <w:r>
        <w:t xml:space="preserve"> женщин в возрасте 65 лет, ежедневно пьющих кофе. Выяснилось, что они обращались к врачу с травмами и переломами тазобедренного сустава гораздо чаще, чем их ровесницы, не употребляющие кофе.</w:t>
      </w:r>
    </w:p>
    <w:p w:rsidR="006774AA" w:rsidRPr="004E2D4C" w:rsidRDefault="006774AA" w:rsidP="006774AA">
      <w:pPr>
        <w:pStyle w:val="a3"/>
      </w:pPr>
    </w:p>
    <w:p w:rsidR="006774AA" w:rsidRPr="00E540FF" w:rsidRDefault="00E540FF">
      <w:pPr>
        <w:pStyle w:val="a3"/>
        <w:rPr>
          <w:lang w:val="uk-UA"/>
        </w:rPr>
      </w:pPr>
      <w:proofErr w:type="spellStart"/>
      <w:r>
        <w:rPr>
          <w:lang w:val="uk-UA"/>
        </w:rPr>
        <w:t>Источник</w:t>
      </w:r>
      <w:proofErr w:type="spellEnd"/>
      <w:r w:rsidR="006774AA">
        <w:t xml:space="preserve">: </w:t>
      </w:r>
      <w:proofErr w:type="spellStart"/>
      <w:r w:rsidR="0054175A" w:rsidRPr="0054175A">
        <w:t>Радулеску</w:t>
      </w:r>
      <w:proofErr w:type="spellEnd"/>
      <w:r w:rsidR="0054175A" w:rsidRPr="0054175A">
        <w:t> </w:t>
      </w:r>
      <w:r w:rsidR="0054175A" w:rsidRPr="0054175A">
        <w:t>Э.</w:t>
      </w:r>
      <w:r w:rsidRPr="0054175A">
        <w:t xml:space="preserve"> Остеопороз: Пер. с </w:t>
      </w:r>
      <w:proofErr w:type="spellStart"/>
      <w:r w:rsidRPr="0054175A">
        <w:t>рум</w:t>
      </w:r>
      <w:proofErr w:type="spellEnd"/>
      <w:r w:rsidRPr="0054175A">
        <w:t>. – К. : Джерело життя, 2007. – 64 с. – С. 51</w:t>
      </w:r>
      <w:r>
        <w:rPr>
          <w:lang w:val="uk-UA"/>
        </w:rPr>
        <w:t>-52.</w:t>
      </w:r>
    </w:p>
    <w:p w:rsidR="006774AA" w:rsidRPr="004E2D4C" w:rsidRDefault="006774AA">
      <w:pPr>
        <w:pStyle w:val="a3"/>
      </w:pPr>
      <w:bookmarkStart w:id="0" w:name="_GoBack"/>
      <w:bookmarkEnd w:id="0"/>
    </w:p>
    <w:sectPr w:rsidR="006774AA" w:rsidRPr="004E2D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4C"/>
    <w:rsid w:val="00293019"/>
    <w:rsid w:val="003F52CB"/>
    <w:rsid w:val="004E2D4C"/>
    <w:rsid w:val="0054175A"/>
    <w:rsid w:val="006774AA"/>
    <w:rsid w:val="009B320E"/>
    <w:rsid w:val="00E5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5D5FE-4823-4352-B2AF-C50217B8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styleId="a5">
    <w:name w:val="Emphasis"/>
    <w:basedOn w:val="a0"/>
    <w:uiPriority w:val="20"/>
    <w:qFormat/>
    <w:rsid w:val="0054175A"/>
    <w:rPr>
      <w:i/>
      <w:iCs/>
    </w:rPr>
  </w:style>
  <w:style w:type="character" w:customStyle="1" w:styleId="apple-converted-space">
    <w:name w:val="apple-converted-space"/>
    <w:basedOn w:val="a0"/>
    <w:rsid w:val="00541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3</cp:revision>
  <dcterms:created xsi:type="dcterms:W3CDTF">2017-05-24T08:23:00Z</dcterms:created>
  <dcterms:modified xsi:type="dcterms:W3CDTF">2017-06-02T10:51:00Z</dcterms:modified>
</cp:coreProperties>
</file>