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85" w:rsidRPr="00762233" w:rsidRDefault="00F01185" w:rsidP="00F01185">
      <w:pPr>
        <w:pStyle w:val="a3"/>
        <w:spacing w:line="36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762233">
        <w:rPr>
          <w:rFonts w:ascii="Courier New" w:hAnsi="Courier New" w:cs="Courier New"/>
          <w:b/>
          <w:i/>
          <w:sz w:val="24"/>
          <w:szCs w:val="24"/>
        </w:rPr>
        <w:t>Глава 3</w:t>
      </w:r>
    </w:p>
    <w:p w:rsidR="00F01185" w:rsidRPr="00762233" w:rsidRDefault="00F01185" w:rsidP="00F01185">
      <w:pPr>
        <w:pStyle w:val="a3"/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F01185" w:rsidRPr="00762233" w:rsidRDefault="00F01185" w:rsidP="00F01185">
      <w:pPr>
        <w:pStyle w:val="a3"/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Наука о завоевании душ</w:t>
      </w:r>
    </w:p>
    <w:p w:rsidR="00F01185" w:rsidRPr="00762233" w:rsidRDefault="00F01185" w:rsidP="00F01185">
      <w:pPr>
        <w:pStyle w:val="a3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F01185" w:rsidRPr="00762233" w:rsidRDefault="00F01185" w:rsidP="00F01185">
      <w:pPr>
        <w:pStyle w:val="a3"/>
        <w:spacing w:line="360" w:lineRule="auto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Завоевание душ – это наука. Для нас, христиан, жизненно важно рассмотреть этот аспект. Как и любая другая научная дисциплина, наука о завоевании душ имеет свои правила и законы, которые способствуют ее успешному применению. «Из всех наук самой важной и необходимой является наука о завоевании душ. Она включает в себя очень многое. Занимающим ответственный пост необходимо больше узнать об этой науке, ведь вам надлежит оказывать преобразующее влияние на всех, с кем вы имеете дело. И чтобы выполнять эту работу наилучшим образом, вам надо прежде всего научиться у Христа».</w:t>
      </w:r>
      <w:r w:rsidRPr="00762233">
        <w:rPr>
          <w:rFonts w:ascii="Courier New" w:hAnsi="Courier New" w:cs="Courier New"/>
          <w:sz w:val="24"/>
          <w:szCs w:val="24"/>
          <w:vertAlign w:val="superscript"/>
        </w:rPr>
        <w:t>1</w:t>
      </w:r>
      <w:proofErr w:type="gramStart"/>
      <w:r w:rsidRPr="00762233">
        <w:rPr>
          <w:rFonts w:ascii="Courier New" w:hAnsi="Courier New" w:cs="Courier New"/>
          <w:sz w:val="24"/>
          <w:szCs w:val="24"/>
        </w:rPr>
        <w:t xml:space="preserve"> Ч</w:t>
      </w:r>
      <w:proofErr w:type="gramEnd"/>
      <w:r w:rsidRPr="00762233">
        <w:rPr>
          <w:rFonts w:ascii="Courier New" w:hAnsi="Courier New" w:cs="Courier New"/>
          <w:sz w:val="24"/>
          <w:szCs w:val="24"/>
        </w:rPr>
        <w:t>тобы участвовать в этой работе, мы должны ознакомиться с основными правилами этой науки, и наоборот, узнав, как не нужно делать, мы сможем избежать многих распространенных ошибок, совершенных другими.</w:t>
      </w:r>
    </w:p>
    <w:p w:rsidR="00F01185" w:rsidRPr="00762233" w:rsidRDefault="00F01185" w:rsidP="00F01185">
      <w:pPr>
        <w:pStyle w:val="a3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Как вести людей к принятию решения</w:t>
      </w:r>
    </w:p>
    <w:p w:rsidR="00F01185" w:rsidRPr="00762233" w:rsidRDefault="00F01185" w:rsidP="00F01185">
      <w:pPr>
        <w:pStyle w:val="a3"/>
        <w:spacing w:line="360" w:lineRule="auto"/>
        <w:rPr>
          <w:rFonts w:ascii="Courier New" w:hAnsi="Courier New" w:cs="Courier New"/>
          <w:sz w:val="24"/>
          <w:szCs w:val="24"/>
          <w:vertAlign w:val="superscript"/>
        </w:rPr>
      </w:pPr>
      <w:r w:rsidRPr="00762233">
        <w:rPr>
          <w:rFonts w:ascii="Courier New" w:hAnsi="Courier New" w:cs="Courier New"/>
          <w:sz w:val="24"/>
          <w:szCs w:val="24"/>
        </w:rPr>
        <w:t>Чтобы привести человека к принятию решения в пользу Евангелия, нужно сделать несколько шагов. При этом один из самых важных моментов, на которые необходимо обратить внимание, ‒ это личный опыт человека. Люди находятся на разных стадиях и этапах жизни. У каждого свои нужды, поэтому мы должны «познакомиться с людьми у них дома. Узнайте их духовный пульс».</w:t>
      </w:r>
      <w:r w:rsidRPr="00762233">
        <w:rPr>
          <w:rFonts w:ascii="Courier New" w:hAnsi="Courier New" w:cs="Courier New"/>
          <w:sz w:val="24"/>
          <w:szCs w:val="24"/>
          <w:vertAlign w:val="superscript"/>
        </w:rPr>
        <w:t>2</w:t>
      </w:r>
    </w:p>
    <w:p w:rsidR="00F01185" w:rsidRPr="00762233" w:rsidRDefault="00F01185" w:rsidP="00F01185">
      <w:pPr>
        <w:pStyle w:val="a3"/>
        <w:spacing w:line="360" w:lineRule="auto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 xml:space="preserve">Таким образом, необходимо, чтобы тот, кто стремится привести других </w:t>
      </w:r>
      <w:proofErr w:type="gramStart"/>
      <w:r w:rsidRPr="00762233">
        <w:rPr>
          <w:rFonts w:ascii="Courier New" w:hAnsi="Courier New" w:cs="Courier New"/>
          <w:sz w:val="24"/>
          <w:szCs w:val="24"/>
        </w:rPr>
        <w:t>ко</w:t>
      </w:r>
      <w:proofErr w:type="gramEnd"/>
      <w:r w:rsidRPr="00762233">
        <w:rPr>
          <w:rFonts w:ascii="Courier New" w:hAnsi="Courier New" w:cs="Courier New"/>
          <w:sz w:val="24"/>
          <w:szCs w:val="24"/>
        </w:rPr>
        <w:t xml:space="preserve"> Христу, мог различить, каков личный опыт человека. Стоит прилагать усилия, чтобы выяснить, на каком отрезке духовного пути он находится. Для этого нам надо сблизиться с людьми. Мы призваны посетить каждую семью и узнать ее духовное состояние. «Везде, где есть церковь, все ее члены должны активно участвовать в миссионерской работе. Они должны посетить каждую семью, живущую по соседству, и узнать ее духовное состояние. Если бы называющие себя христианами занялись этой работой с того времени, как их имена были впервые записаны в церковной книге, не было бы такого всеобщего неверия, такой бездны беззакония, такого беспрецедентного нечестия, которые наблюдаются в мире в </w:t>
      </w:r>
      <w:r w:rsidRPr="00762233">
        <w:rPr>
          <w:rFonts w:ascii="Courier New" w:hAnsi="Courier New" w:cs="Courier New"/>
          <w:sz w:val="24"/>
          <w:szCs w:val="24"/>
        </w:rPr>
        <w:lastRenderedPageBreak/>
        <w:t>настоящее время. Если бы каждый член Церкви стремился просветить окружающих, тысячи тысяч стояли бы сейчас с народом Божьим, соблюдающим Его заповеди».</w:t>
      </w:r>
      <w:r w:rsidRPr="00762233">
        <w:rPr>
          <w:rFonts w:ascii="Courier New" w:hAnsi="Courier New" w:cs="Courier New"/>
          <w:sz w:val="24"/>
          <w:szCs w:val="24"/>
          <w:vertAlign w:val="superscript"/>
        </w:rPr>
        <w:t>3</w:t>
      </w:r>
      <w:proofErr w:type="gramStart"/>
      <w:r w:rsidRPr="00762233">
        <w:rPr>
          <w:rFonts w:ascii="Courier New" w:hAnsi="Courier New" w:cs="Courier New"/>
          <w:sz w:val="24"/>
          <w:szCs w:val="24"/>
        </w:rPr>
        <w:t xml:space="preserve"> К</w:t>
      </w:r>
      <w:proofErr w:type="gramEnd"/>
      <w:r w:rsidRPr="00762233">
        <w:rPr>
          <w:rFonts w:ascii="Courier New" w:hAnsi="Courier New" w:cs="Courier New"/>
          <w:sz w:val="24"/>
          <w:szCs w:val="24"/>
        </w:rPr>
        <w:t>огда мы знакомимся с духовным состоянием человека, это дает нам возможность лучше помочь ему.</w:t>
      </w:r>
    </w:p>
    <w:p w:rsidR="00F01185" w:rsidRPr="00762233" w:rsidRDefault="00F01185" w:rsidP="00F01185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  <w:vertAlign w:val="superscript"/>
        </w:rPr>
      </w:pPr>
    </w:p>
    <w:p w:rsidR="00F01185" w:rsidRPr="00762233" w:rsidRDefault="00F01185" w:rsidP="00F01185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  <w:vertAlign w:val="superscript"/>
        </w:rPr>
        <w:t xml:space="preserve">1 </w:t>
      </w:r>
      <w:r w:rsidRPr="00762233">
        <w:rPr>
          <w:rFonts w:ascii="Courier New" w:hAnsi="Courier New" w:cs="Courier New"/>
          <w:sz w:val="24"/>
          <w:szCs w:val="24"/>
        </w:rPr>
        <w:t>Эллен Уайт. Материалы 1888 года, т. 4, с. 1788.</w:t>
      </w:r>
    </w:p>
    <w:p w:rsidR="00F01185" w:rsidRPr="00762233" w:rsidRDefault="00F01185" w:rsidP="00F01185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  <w:vertAlign w:val="superscript"/>
        </w:rPr>
        <w:t xml:space="preserve">2 </w:t>
      </w:r>
      <w:r w:rsidRPr="00762233">
        <w:rPr>
          <w:rFonts w:ascii="Courier New" w:hAnsi="Courier New" w:cs="Courier New"/>
          <w:sz w:val="24"/>
          <w:szCs w:val="24"/>
        </w:rPr>
        <w:t xml:space="preserve">Эллен Уайт. </w:t>
      </w:r>
      <w:proofErr w:type="spellStart"/>
      <w:r w:rsidRPr="00762233">
        <w:rPr>
          <w:rFonts w:ascii="Courier New" w:hAnsi="Courier New" w:cs="Courier New"/>
          <w:sz w:val="24"/>
          <w:szCs w:val="24"/>
        </w:rPr>
        <w:t>Евангелизм</w:t>
      </w:r>
      <w:proofErr w:type="spellEnd"/>
      <w:r w:rsidRPr="00762233">
        <w:rPr>
          <w:rFonts w:ascii="Courier New" w:hAnsi="Courier New" w:cs="Courier New"/>
          <w:sz w:val="24"/>
          <w:szCs w:val="24"/>
        </w:rPr>
        <w:t>, с. 142.</w:t>
      </w:r>
    </w:p>
    <w:p w:rsidR="00F01185" w:rsidRPr="00762233" w:rsidRDefault="00F01185" w:rsidP="00F01185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  <w:vertAlign w:val="superscript"/>
        </w:rPr>
        <w:t xml:space="preserve">3 </w:t>
      </w:r>
      <w:r w:rsidRPr="00762233">
        <w:rPr>
          <w:rFonts w:ascii="Courier New" w:hAnsi="Courier New" w:cs="Courier New"/>
          <w:sz w:val="24"/>
          <w:szCs w:val="24"/>
        </w:rPr>
        <w:t>Эллен Уайт. Служение благотворительности, с. 71, 72.</w:t>
      </w:r>
    </w:p>
    <w:p w:rsidR="00E869E9" w:rsidRDefault="00E869E9">
      <w:bookmarkStart w:id="0" w:name="_GoBack"/>
      <w:bookmarkEnd w:id="0"/>
    </w:p>
    <w:sectPr w:rsidR="00E8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85"/>
    <w:rsid w:val="00E869E9"/>
    <w:rsid w:val="00F0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01185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F011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01185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F011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2014-09-17T11:10:00Z</dcterms:created>
  <dcterms:modified xsi:type="dcterms:W3CDTF">2014-09-17T11:10:00Z</dcterms:modified>
</cp:coreProperties>
</file>